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2C" w:rsidRDefault="00375837">
      <w:pPr>
        <w:pStyle w:val="Tytu"/>
      </w:pPr>
      <w:r>
        <w:t>PROJEKT</w:t>
      </w:r>
      <w:r>
        <w:rPr>
          <w:spacing w:val="-7"/>
        </w:rPr>
        <w:t xml:space="preserve"> </w:t>
      </w:r>
      <w:r>
        <w:rPr>
          <w:spacing w:val="-2"/>
        </w:rPr>
        <w:t>UMOWY</w:t>
      </w:r>
    </w:p>
    <w:p w:rsidR="005E532C" w:rsidRDefault="005E532C">
      <w:pPr>
        <w:pStyle w:val="Tekstpodstawowy"/>
        <w:ind w:left="0"/>
        <w:rPr>
          <w:b/>
          <w:sz w:val="28"/>
        </w:rPr>
      </w:pPr>
    </w:p>
    <w:p w:rsidR="005E532C" w:rsidRDefault="005E532C">
      <w:pPr>
        <w:pStyle w:val="Tekstpodstawowy"/>
        <w:spacing w:before="162"/>
        <w:ind w:left="0"/>
        <w:rPr>
          <w:b/>
          <w:sz w:val="28"/>
        </w:rPr>
      </w:pPr>
    </w:p>
    <w:p w:rsidR="005E532C" w:rsidRDefault="00375837">
      <w:pPr>
        <w:pStyle w:val="Tekstpodstawowy"/>
        <w:tabs>
          <w:tab w:val="left" w:leader="dot" w:pos="3492"/>
        </w:tabs>
        <w:spacing w:before="1"/>
        <w:ind w:left="141"/>
      </w:pPr>
      <w:r>
        <w:t>Zawarta</w:t>
      </w:r>
      <w:r>
        <w:rPr>
          <w:spacing w:val="-1"/>
        </w:rPr>
        <w:t xml:space="preserve"> </w:t>
      </w:r>
      <w:r>
        <w:rPr>
          <w:spacing w:val="-4"/>
        </w:rPr>
        <w:t>dnia</w:t>
      </w:r>
      <w:r>
        <w:tab/>
        <w:t>w</w:t>
      </w:r>
      <w:r>
        <w:rPr>
          <w:spacing w:val="-6"/>
        </w:rPr>
        <w:t xml:space="preserve"> </w:t>
      </w:r>
      <w:r>
        <w:t>Wodzisławiu</w:t>
      </w:r>
      <w:r>
        <w:rPr>
          <w:spacing w:val="-5"/>
        </w:rPr>
        <w:t xml:space="preserve"> </w:t>
      </w:r>
      <w:r>
        <w:rPr>
          <w:spacing w:val="-2"/>
        </w:rPr>
        <w:t>pomiędzy:</w:t>
      </w:r>
    </w:p>
    <w:p w:rsidR="005E532C" w:rsidRDefault="00375837">
      <w:pPr>
        <w:tabs>
          <w:tab w:val="left" w:pos="7006"/>
        </w:tabs>
        <w:spacing w:before="240" w:line="273" w:lineRule="auto"/>
        <w:ind w:left="141" w:right="136"/>
      </w:pPr>
      <w:r>
        <w:rPr>
          <w:b/>
        </w:rPr>
        <w:t>Gminą</w:t>
      </w:r>
      <w:r>
        <w:rPr>
          <w:b/>
          <w:spacing w:val="27"/>
        </w:rPr>
        <w:t xml:space="preserve"> </w:t>
      </w:r>
      <w:r>
        <w:rPr>
          <w:b/>
        </w:rPr>
        <w:t>Wodzisław</w:t>
      </w:r>
      <w:r>
        <w:rPr>
          <w:b/>
          <w:spacing w:val="27"/>
        </w:rPr>
        <w:t xml:space="preserve"> </w:t>
      </w:r>
      <w:r>
        <w:rPr>
          <w:b/>
        </w:rPr>
        <w:t>z</w:t>
      </w:r>
      <w:r>
        <w:rPr>
          <w:b/>
          <w:spacing w:val="27"/>
        </w:rPr>
        <w:t xml:space="preserve"> </w:t>
      </w:r>
      <w:r>
        <w:rPr>
          <w:b/>
        </w:rPr>
        <w:t>siedzibą</w:t>
      </w:r>
      <w:r>
        <w:rPr>
          <w:b/>
          <w:spacing w:val="27"/>
        </w:rPr>
        <w:t xml:space="preserve"> </w:t>
      </w:r>
      <w:r>
        <w:rPr>
          <w:b/>
        </w:rPr>
        <w:t>w</w:t>
      </w:r>
      <w:r>
        <w:rPr>
          <w:b/>
          <w:spacing w:val="29"/>
        </w:rPr>
        <w:t xml:space="preserve"> </w:t>
      </w:r>
      <w:r>
        <w:rPr>
          <w:b/>
        </w:rPr>
        <w:t>Wodzisławiu,</w:t>
      </w:r>
      <w:r>
        <w:rPr>
          <w:b/>
          <w:spacing w:val="34"/>
        </w:rPr>
        <w:t xml:space="preserve"> </w:t>
      </w:r>
      <w:r>
        <w:t>ul.</w:t>
      </w:r>
      <w:r>
        <w:rPr>
          <w:spacing w:val="-4"/>
        </w:rPr>
        <w:t xml:space="preserve"> </w:t>
      </w:r>
      <w:r>
        <w:t>Krakowska</w:t>
      </w:r>
      <w:r>
        <w:rPr>
          <w:spacing w:val="26"/>
        </w:rPr>
        <w:t xml:space="preserve"> </w:t>
      </w:r>
      <w:r>
        <w:t>6,</w:t>
      </w:r>
      <w:r>
        <w:rPr>
          <w:spacing w:val="29"/>
        </w:rPr>
        <w:t xml:space="preserve"> </w:t>
      </w:r>
      <w:r>
        <w:t>28-330</w:t>
      </w:r>
      <w:r>
        <w:rPr>
          <w:spacing w:val="-2"/>
        </w:rPr>
        <w:t xml:space="preserve"> </w:t>
      </w:r>
      <w:r>
        <w:t>Wodzisław,</w:t>
      </w:r>
      <w:r>
        <w:rPr>
          <w:spacing w:val="29"/>
        </w:rPr>
        <w:t xml:space="preserve"> </w:t>
      </w:r>
      <w:r>
        <w:t>NIP:</w:t>
      </w:r>
      <w:r>
        <w:rPr>
          <w:spacing w:val="29"/>
        </w:rPr>
        <w:t xml:space="preserve"> </w:t>
      </w:r>
      <w:r>
        <w:t>656-22-15- 950</w:t>
      </w:r>
      <w:r>
        <w:rPr>
          <w:spacing w:val="60"/>
        </w:rPr>
        <w:t xml:space="preserve"> </w:t>
      </w:r>
      <w:r>
        <w:t>zwaną</w:t>
      </w:r>
      <w:r>
        <w:rPr>
          <w:spacing w:val="62"/>
        </w:rPr>
        <w:t xml:space="preserve"> </w:t>
      </w:r>
      <w:r>
        <w:t>dalej</w:t>
      </w:r>
      <w:r>
        <w:rPr>
          <w:spacing w:val="60"/>
        </w:rPr>
        <w:t xml:space="preserve"> </w:t>
      </w:r>
      <w:r>
        <w:t>w</w:t>
      </w:r>
      <w:r>
        <w:rPr>
          <w:spacing w:val="61"/>
        </w:rPr>
        <w:t xml:space="preserve"> </w:t>
      </w:r>
      <w:r>
        <w:t>tekście</w:t>
      </w:r>
      <w:r>
        <w:rPr>
          <w:spacing w:val="60"/>
        </w:rPr>
        <w:t xml:space="preserve"> </w:t>
      </w:r>
      <w:r>
        <w:t>„</w:t>
      </w:r>
      <w:r>
        <w:rPr>
          <w:b/>
        </w:rPr>
        <w:t>Zamawiającym</w:t>
      </w:r>
      <w:r>
        <w:t>”,</w:t>
      </w:r>
      <w:r>
        <w:rPr>
          <w:spacing w:val="58"/>
        </w:rPr>
        <w:t xml:space="preserve"> </w:t>
      </w:r>
      <w:r>
        <w:t>w</w:t>
      </w:r>
      <w:r>
        <w:rPr>
          <w:spacing w:val="-1"/>
        </w:rPr>
        <w:t xml:space="preserve"> </w:t>
      </w:r>
      <w:r>
        <w:t>imieniu</w:t>
      </w:r>
      <w:r>
        <w:rPr>
          <w:spacing w:val="61"/>
        </w:rPr>
        <w:t xml:space="preserve"> </w:t>
      </w:r>
      <w:r>
        <w:t>której</w:t>
      </w:r>
      <w:r>
        <w:rPr>
          <w:spacing w:val="60"/>
        </w:rPr>
        <w:t xml:space="preserve"> </w:t>
      </w:r>
      <w:r>
        <w:rPr>
          <w:spacing w:val="-2"/>
        </w:rPr>
        <w:t>działa:</w:t>
      </w:r>
      <w:r>
        <w:tab/>
        <w:t>mgr</w:t>
      </w:r>
      <w:r>
        <w:rPr>
          <w:spacing w:val="58"/>
        </w:rPr>
        <w:t xml:space="preserve"> </w:t>
      </w:r>
      <w:r>
        <w:t>Dominik</w:t>
      </w:r>
      <w:r>
        <w:rPr>
          <w:spacing w:val="60"/>
        </w:rPr>
        <w:t xml:space="preserve"> </w:t>
      </w:r>
      <w:r>
        <w:t>Łukasik</w:t>
      </w:r>
      <w:r>
        <w:rPr>
          <w:spacing w:val="62"/>
        </w:rPr>
        <w:t xml:space="preserve"> </w:t>
      </w:r>
      <w:r>
        <w:rPr>
          <w:spacing w:val="-10"/>
        </w:rPr>
        <w:t>–</w:t>
      </w:r>
    </w:p>
    <w:p w:rsidR="005E532C" w:rsidRDefault="00375837">
      <w:pPr>
        <w:pStyle w:val="Tekstpodstawowy"/>
        <w:spacing w:before="4"/>
        <w:ind w:left="141"/>
      </w:pPr>
      <w:r>
        <w:t>Burmistrz</w:t>
      </w:r>
      <w:r>
        <w:rPr>
          <w:spacing w:val="-9"/>
        </w:rPr>
        <w:t xml:space="preserve"> </w:t>
      </w:r>
      <w:r>
        <w:t>Miasta</w:t>
      </w:r>
      <w:r>
        <w:rPr>
          <w:spacing w:val="-7"/>
        </w:rPr>
        <w:t xml:space="preserve"> </w:t>
      </w:r>
      <w:r>
        <w:t>i</w:t>
      </w:r>
      <w:r>
        <w:rPr>
          <w:spacing w:val="-4"/>
        </w:rPr>
        <w:t xml:space="preserve"> </w:t>
      </w:r>
      <w:r>
        <w:t>Gminy</w:t>
      </w:r>
      <w:r>
        <w:rPr>
          <w:spacing w:val="-6"/>
        </w:rPr>
        <w:t xml:space="preserve"> </w:t>
      </w:r>
      <w:r>
        <w:t>Wodzisław przy</w:t>
      </w:r>
      <w:r>
        <w:rPr>
          <w:spacing w:val="-6"/>
        </w:rPr>
        <w:t xml:space="preserve"> </w:t>
      </w:r>
      <w:r>
        <w:t>kontrasygnacie</w:t>
      </w:r>
      <w:r>
        <w:rPr>
          <w:spacing w:val="-4"/>
        </w:rPr>
        <w:t xml:space="preserve"> </w:t>
      </w:r>
      <w:r>
        <w:t>Skarbnika</w:t>
      </w:r>
      <w:r>
        <w:rPr>
          <w:spacing w:val="-6"/>
        </w:rPr>
        <w:t xml:space="preserve"> </w:t>
      </w:r>
      <w:r>
        <w:t>Gminy</w:t>
      </w:r>
      <w:r>
        <w:rPr>
          <w:spacing w:val="-2"/>
        </w:rPr>
        <w:t xml:space="preserve"> </w:t>
      </w:r>
      <w:r>
        <w:t>-</w:t>
      </w:r>
      <w:r>
        <w:rPr>
          <w:spacing w:val="-4"/>
        </w:rPr>
        <w:t xml:space="preserve"> </w:t>
      </w:r>
      <w:r>
        <w:t>Zdzisławy</w:t>
      </w:r>
      <w:r>
        <w:rPr>
          <w:spacing w:val="-3"/>
        </w:rPr>
        <w:t xml:space="preserve"> </w:t>
      </w:r>
      <w:r>
        <w:rPr>
          <w:spacing w:val="-2"/>
        </w:rPr>
        <w:t>Kowalskiej</w:t>
      </w:r>
    </w:p>
    <w:p w:rsidR="005E532C" w:rsidRDefault="00375837">
      <w:pPr>
        <w:pStyle w:val="Tekstpodstawowy"/>
        <w:spacing w:before="41"/>
        <w:ind w:left="141"/>
      </w:pPr>
      <w:r>
        <w:rPr>
          <w:spacing w:val="-10"/>
        </w:rPr>
        <w:t>a</w:t>
      </w:r>
    </w:p>
    <w:p w:rsidR="005E532C" w:rsidRDefault="00375837">
      <w:pPr>
        <w:spacing w:before="39"/>
        <w:ind w:left="141"/>
      </w:pPr>
      <w:r>
        <w:rPr>
          <w:spacing w:val="-2"/>
        </w:rPr>
        <w:t>……………………………………………………………………………………………………………………………………………….</w:t>
      </w:r>
    </w:p>
    <w:p w:rsidR="005E532C" w:rsidRDefault="00375837">
      <w:pPr>
        <w:pStyle w:val="Tekstpodstawowy"/>
        <w:spacing w:before="41" w:line="276" w:lineRule="auto"/>
        <w:ind w:left="141" w:right="981"/>
      </w:pPr>
      <w:r>
        <w:rPr>
          <w:spacing w:val="-2"/>
        </w:rPr>
        <w:t>……………………………………………………………………………………………………………………………………………….</w:t>
      </w:r>
      <w:r>
        <w:rPr>
          <w:spacing w:val="40"/>
        </w:rPr>
        <w:t xml:space="preserve"> </w:t>
      </w:r>
      <w:r>
        <w:t>z siedzibą ……………………………………………………………………………………………………………………………… posiadającym REGON: …………………………………… NIP: …………………………………………………………… zwanym dalej w tekście umowy „Wykonawcy”.</w:t>
      </w:r>
    </w:p>
    <w:p w:rsidR="005E532C" w:rsidRDefault="00375837">
      <w:pPr>
        <w:pStyle w:val="Tekstpodstawowy"/>
        <w:spacing w:before="201" w:line="276" w:lineRule="auto"/>
        <w:ind w:left="141" w:right="138"/>
        <w:jc w:val="both"/>
      </w:pPr>
      <w:r>
        <w:t>W wyniku zapytan</w:t>
      </w:r>
      <w:r w:rsidR="00BE25B1">
        <w:t>ia ofertowego Nr ZP.271.2.</w:t>
      </w:r>
      <w:r w:rsidR="002B57ED">
        <w:t>2025</w:t>
      </w:r>
      <w:r>
        <w:t>, przeprowadzonego na podstawie „Regulaminu udzielania zamówień publicznych o wartości nieprzekraczającej kwoty 130 000zł w Urzędzie Miasta i Gminy w Wodzisławiu” w związku z art. 2 ust. 1 pkt 1 ustawy Prawo z</w:t>
      </w:r>
      <w:r w:rsidR="002B57ED">
        <w:t>amówień publicznych (Dz.U z 2024r. poz. 1320</w:t>
      </w:r>
      <w:r>
        <w:t>), została wybrana oferta Wykonawcy i podpisana umowa o następującej treści:</w:t>
      </w:r>
    </w:p>
    <w:p w:rsidR="005E532C" w:rsidRDefault="005E532C">
      <w:pPr>
        <w:pStyle w:val="Tekstpodstawowy"/>
        <w:spacing w:before="41"/>
        <w:ind w:left="0"/>
      </w:pPr>
    </w:p>
    <w:p w:rsidR="005E532C" w:rsidRDefault="00375837">
      <w:pPr>
        <w:ind w:left="159" w:right="159"/>
        <w:jc w:val="center"/>
        <w:rPr>
          <w:b/>
        </w:rPr>
      </w:pPr>
      <w:r>
        <w:rPr>
          <w:b/>
        </w:rPr>
        <w:t>§</w:t>
      </w:r>
      <w:r>
        <w:rPr>
          <w:b/>
          <w:spacing w:val="1"/>
        </w:rPr>
        <w:t xml:space="preserve"> </w:t>
      </w:r>
      <w:r>
        <w:rPr>
          <w:b/>
          <w:spacing w:val="-10"/>
        </w:rPr>
        <w:t>1</w:t>
      </w:r>
    </w:p>
    <w:p w:rsidR="005E532C" w:rsidRDefault="00375837">
      <w:pPr>
        <w:spacing w:before="241"/>
        <w:ind w:left="159" w:right="159"/>
        <w:jc w:val="center"/>
        <w:rPr>
          <w:b/>
        </w:rPr>
      </w:pPr>
      <w:r>
        <w:rPr>
          <w:b/>
        </w:rPr>
        <w:t>Przedmiot</w:t>
      </w:r>
      <w:r>
        <w:rPr>
          <w:b/>
          <w:spacing w:val="-8"/>
        </w:rPr>
        <w:t xml:space="preserve"> </w:t>
      </w:r>
      <w:r>
        <w:rPr>
          <w:b/>
          <w:spacing w:val="-2"/>
        </w:rPr>
        <w:t>umowy</w:t>
      </w:r>
    </w:p>
    <w:p w:rsidR="005E532C" w:rsidRDefault="00375837">
      <w:pPr>
        <w:pStyle w:val="Akapitzlist"/>
        <w:numPr>
          <w:ilvl w:val="0"/>
          <w:numId w:val="10"/>
        </w:numPr>
        <w:tabs>
          <w:tab w:val="left" w:pos="568"/>
        </w:tabs>
        <w:spacing w:before="240" w:line="273" w:lineRule="auto"/>
        <w:ind w:right="142"/>
      </w:pPr>
      <w:r>
        <w:t xml:space="preserve">Przedmiotem zamówienia są dostawy szacunkowej ilości </w:t>
      </w:r>
      <w:r w:rsidR="00CF6FFA">
        <w:t>30,5</w:t>
      </w:r>
      <w:r w:rsidRPr="00781A7D">
        <w:t xml:space="preserve"> m3</w:t>
      </w:r>
      <w:r>
        <w:t xml:space="preserve"> oleju opałowego lekkiego do budynków gminnych Gminy </w:t>
      </w:r>
      <w:r w:rsidR="002B57ED">
        <w:t>Wodzisław na sezon grzewczy 2025/2026</w:t>
      </w:r>
      <w:r>
        <w:t>.</w:t>
      </w:r>
    </w:p>
    <w:p w:rsidR="005E532C" w:rsidRDefault="00375837">
      <w:pPr>
        <w:pStyle w:val="Akapitzlist"/>
        <w:numPr>
          <w:ilvl w:val="0"/>
          <w:numId w:val="10"/>
        </w:numPr>
        <w:tabs>
          <w:tab w:val="left" w:pos="568"/>
        </w:tabs>
        <w:spacing w:before="5" w:line="276" w:lineRule="auto"/>
        <w:ind w:right="136"/>
      </w:pPr>
      <w:r>
        <w:t>Dostawa oleju opałowego będzie się odbywać cyklicznie w sezonie grzewczym, bezpośrednio do wskazanych przez Zamawiającego budynków gminnych.</w:t>
      </w:r>
    </w:p>
    <w:p w:rsidR="005E532C" w:rsidRDefault="00375837">
      <w:pPr>
        <w:pStyle w:val="Akapitzlist"/>
        <w:numPr>
          <w:ilvl w:val="0"/>
          <w:numId w:val="10"/>
        </w:numPr>
        <w:tabs>
          <w:tab w:val="left" w:pos="568"/>
          <w:tab w:val="left" w:pos="1595"/>
          <w:tab w:val="left" w:pos="2471"/>
          <w:tab w:val="left" w:pos="3180"/>
          <w:tab w:val="left" w:pos="3965"/>
          <w:tab w:val="left" w:pos="5274"/>
          <w:tab w:val="left" w:pos="5691"/>
          <w:tab w:val="left" w:pos="6653"/>
          <w:tab w:val="left" w:pos="7097"/>
          <w:tab w:val="left" w:pos="8267"/>
        </w:tabs>
        <w:spacing w:line="276" w:lineRule="auto"/>
        <w:ind w:right="144"/>
      </w:pPr>
      <w:r>
        <w:rPr>
          <w:spacing w:val="-2"/>
        </w:rPr>
        <w:t>Wielkość</w:t>
      </w:r>
      <w:r>
        <w:tab/>
      </w:r>
      <w:r>
        <w:rPr>
          <w:spacing w:val="-2"/>
        </w:rPr>
        <w:t>dostaw</w:t>
      </w:r>
      <w:r>
        <w:tab/>
      </w:r>
      <w:r>
        <w:rPr>
          <w:spacing w:val="-4"/>
        </w:rPr>
        <w:t>może</w:t>
      </w:r>
      <w:r>
        <w:tab/>
      </w:r>
      <w:r>
        <w:rPr>
          <w:spacing w:val="-2"/>
        </w:rPr>
        <w:t>zostać</w:t>
      </w:r>
      <w:r>
        <w:tab/>
      </w:r>
      <w:r>
        <w:rPr>
          <w:spacing w:val="-2"/>
        </w:rPr>
        <w:t>ograniczona</w:t>
      </w:r>
      <w:r>
        <w:tab/>
      </w:r>
      <w:r>
        <w:rPr>
          <w:spacing w:val="-6"/>
        </w:rPr>
        <w:t>ze</w:t>
      </w:r>
      <w:r>
        <w:tab/>
      </w:r>
      <w:r>
        <w:rPr>
          <w:spacing w:val="-2"/>
        </w:rPr>
        <w:t>względu</w:t>
      </w:r>
      <w:r>
        <w:tab/>
      </w:r>
      <w:r>
        <w:rPr>
          <w:spacing w:val="-6"/>
        </w:rPr>
        <w:t>na</w:t>
      </w:r>
      <w:r>
        <w:tab/>
      </w:r>
      <w:r>
        <w:rPr>
          <w:spacing w:val="-2"/>
        </w:rPr>
        <w:t>zmienność</w:t>
      </w:r>
      <w:r>
        <w:tab/>
      </w:r>
      <w:r>
        <w:rPr>
          <w:spacing w:val="-2"/>
        </w:rPr>
        <w:t xml:space="preserve">warunków </w:t>
      </w:r>
      <w:r>
        <w:t>atmosferycznych. Minimalna wielkość zamówienia wynosi 20 m3 oleju opałowego.</w:t>
      </w:r>
    </w:p>
    <w:p w:rsidR="005E532C" w:rsidRDefault="00375837">
      <w:pPr>
        <w:pStyle w:val="Akapitzlist"/>
        <w:numPr>
          <w:ilvl w:val="0"/>
          <w:numId w:val="10"/>
        </w:numPr>
        <w:tabs>
          <w:tab w:val="left" w:pos="568"/>
        </w:tabs>
        <w:ind w:hanging="427"/>
      </w:pPr>
      <w:r>
        <w:t>Wymagania</w:t>
      </w:r>
      <w:r>
        <w:rPr>
          <w:spacing w:val="-7"/>
        </w:rPr>
        <w:t xml:space="preserve"> </w:t>
      </w:r>
      <w:r>
        <w:t>techniczne</w:t>
      </w:r>
      <w:r>
        <w:rPr>
          <w:spacing w:val="-6"/>
        </w:rPr>
        <w:t xml:space="preserve"> </w:t>
      </w:r>
      <w:r>
        <w:t>dotyczące</w:t>
      </w:r>
      <w:r>
        <w:rPr>
          <w:spacing w:val="-8"/>
        </w:rPr>
        <w:t xml:space="preserve"> </w:t>
      </w:r>
      <w:r>
        <w:t>przedmiotu</w:t>
      </w:r>
      <w:r>
        <w:rPr>
          <w:spacing w:val="-6"/>
        </w:rPr>
        <w:t xml:space="preserve"> </w:t>
      </w:r>
      <w:r>
        <w:rPr>
          <w:spacing w:val="-2"/>
        </w:rPr>
        <w:t>zamówienia:</w:t>
      </w:r>
    </w:p>
    <w:p w:rsidR="005E532C" w:rsidRDefault="00375837">
      <w:pPr>
        <w:pStyle w:val="Akapitzlist"/>
        <w:numPr>
          <w:ilvl w:val="1"/>
          <w:numId w:val="10"/>
        </w:numPr>
        <w:tabs>
          <w:tab w:val="left" w:pos="685"/>
        </w:tabs>
        <w:spacing w:before="39"/>
        <w:ind w:left="685" w:hanging="117"/>
        <w:jc w:val="left"/>
      </w:pPr>
      <w:r>
        <w:t>zawartość</w:t>
      </w:r>
      <w:r>
        <w:rPr>
          <w:spacing w:val="-3"/>
        </w:rPr>
        <w:t xml:space="preserve"> </w:t>
      </w:r>
      <w:r>
        <w:t>siarki</w:t>
      </w:r>
      <w:r>
        <w:rPr>
          <w:spacing w:val="-1"/>
        </w:rPr>
        <w:t xml:space="preserve"> </w:t>
      </w:r>
      <w:r>
        <w:t>-</w:t>
      </w:r>
      <w:r>
        <w:rPr>
          <w:spacing w:val="-5"/>
        </w:rPr>
        <w:t xml:space="preserve"> </w:t>
      </w:r>
      <w:r>
        <w:t>max</w:t>
      </w:r>
      <w:r>
        <w:rPr>
          <w:spacing w:val="-4"/>
        </w:rPr>
        <w:t xml:space="preserve"> </w:t>
      </w:r>
      <w:r>
        <w:t>0,10</w:t>
      </w:r>
      <w:r>
        <w:rPr>
          <w:spacing w:val="-2"/>
        </w:rPr>
        <w:t xml:space="preserve"> </w:t>
      </w:r>
      <w:r>
        <w:rPr>
          <w:spacing w:val="-10"/>
        </w:rPr>
        <w:t>%</w:t>
      </w:r>
    </w:p>
    <w:p w:rsidR="005E532C" w:rsidRDefault="00375837">
      <w:pPr>
        <w:pStyle w:val="Akapitzlist"/>
        <w:numPr>
          <w:ilvl w:val="1"/>
          <w:numId w:val="10"/>
        </w:numPr>
        <w:tabs>
          <w:tab w:val="left" w:pos="685"/>
        </w:tabs>
        <w:spacing w:before="240"/>
        <w:ind w:left="685" w:hanging="117"/>
        <w:jc w:val="left"/>
      </w:pPr>
      <w:r>
        <w:t>temperatura</w:t>
      </w:r>
      <w:r>
        <w:rPr>
          <w:spacing w:val="-7"/>
        </w:rPr>
        <w:t xml:space="preserve"> </w:t>
      </w:r>
      <w:r>
        <w:t>zapłonu</w:t>
      </w:r>
      <w:r>
        <w:rPr>
          <w:spacing w:val="-3"/>
        </w:rPr>
        <w:t xml:space="preserve"> </w:t>
      </w:r>
      <w:r>
        <w:t>nie</w:t>
      </w:r>
      <w:r>
        <w:rPr>
          <w:spacing w:val="-7"/>
        </w:rPr>
        <w:t xml:space="preserve"> </w:t>
      </w:r>
      <w:r>
        <w:t>niższa</w:t>
      </w:r>
      <w:r>
        <w:rPr>
          <w:spacing w:val="-2"/>
        </w:rPr>
        <w:t xml:space="preserve"> </w:t>
      </w:r>
      <w:r>
        <w:t>niż</w:t>
      </w:r>
      <w:r>
        <w:rPr>
          <w:spacing w:val="-3"/>
        </w:rPr>
        <w:t xml:space="preserve"> </w:t>
      </w:r>
      <w:r>
        <w:t>56</w:t>
      </w:r>
      <w:r>
        <w:rPr>
          <w:spacing w:val="-2"/>
        </w:rPr>
        <w:t xml:space="preserve"> </w:t>
      </w:r>
      <w:r>
        <w:rPr>
          <w:spacing w:val="-5"/>
        </w:rPr>
        <w:t>ºC</w:t>
      </w:r>
    </w:p>
    <w:p w:rsidR="005E532C" w:rsidRDefault="00375837">
      <w:pPr>
        <w:pStyle w:val="Akapitzlist"/>
        <w:numPr>
          <w:ilvl w:val="1"/>
          <w:numId w:val="10"/>
        </w:numPr>
        <w:tabs>
          <w:tab w:val="left" w:pos="685"/>
        </w:tabs>
        <w:spacing w:before="240"/>
        <w:ind w:left="685" w:hanging="117"/>
        <w:jc w:val="left"/>
      </w:pPr>
      <w:r>
        <w:t>wartość</w:t>
      </w:r>
      <w:r>
        <w:rPr>
          <w:spacing w:val="-7"/>
        </w:rPr>
        <w:t xml:space="preserve"> </w:t>
      </w:r>
      <w:r>
        <w:t>opałowa</w:t>
      </w:r>
      <w:r>
        <w:rPr>
          <w:spacing w:val="-2"/>
        </w:rPr>
        <w:t xml:space="preserve"> </w:t>
      </w:r>
      <w:r>
        <w:t>nie</w:t>
      </w:r>
      <w:r>
        <w:rPr>
          <w:spacing w:val="-2"/>
        </w:rPr>
        <w:t xml:space="preserve"> </w:t>
      </w:r>
      <w:r>
        <w:t>niższa</w:t>
      </w:r>
      <w:r>
        <w:rPr>
          <w:spacing w:val="-2"/>
        </w:rPr>
        <w:t xml:space="preserve"> </w:t>
      </w:r>
      <w:r>
        <w:t>niż</w:t>
      </w:r>
      <w:r>
        <w:rPr>
          <w:spacing w:val="-3"/>
        </w:rPr>
        <w:t xml:space="preserve"> </w:t>
      </w:r>
      <w:r>
        <w:t>42</w:t>
      </w:r>
      <w:r>
        <w:rPr>
          <w:spacing w:val="-3"/>
        </w:rPr>
        <w:t xml:space="preserve"> </w:t>
      </w:r>
      <w:r>
        <w:t>600</w:t>
      </w:r>
      <w:r>
        <w:rPr>
          <w:spacing w:val="-4"/>
        </w:rPr>
        <w:t xml:space="preserve"> </w:t>
      </w:r>
      <w:proofErr w:type="spellStart"/>
      <w:r>
        <w:rPr>
          <w:spacing w:val="-2"/>
        </w:rPr>
        <w:t>kJ</w:t>
      </w:r>
      <w:proofErr w:type="spellEnd"/>
      <w:r>
        <w:rPr>
          <w:spacing w:val="-2"/>
        </w:rPr>
        <w:t>/kg</w:t>
      </w:r>
    </w:p>
    <w:p w:rsidR="005E532C" w:rsidRDefault="00375837">
      <w:pPr>
        <w:pStyle w:val="Akapitzlist"/>
        <w:numPr>
          <w:ilvl w:val="1"/>
          <w:numId w:val="10"/>
        </w:numPr>
        <w:tabs>
          <w:tab w:val="left" w:pos="685"/>
        </w:tabs>
        <w:spacing w:before="241"/>
        <w:ind w:left="685" w:hanging="117"/>
        <w:jc w:val="left"/>
      </w:pPr>
      <w:r>
        <w:t>zawartość</w:t>
      </w:r>
      <w:r>
        <w:rPr>
          <w:spacing w:val="-5"/>
        </w:rPr>
        <w:t xml:space="preserve"> </w:t>
      </w:r>
      <w:r>
        <w:t>wody -</w:t>
      </w:r>
      <w:r>
        <w:rPr>
          <w:spacing w:val="-5"/>
        </w:rPr>
        <w:t xml:space="preserve"> </w:t>
      </w:r>
      <w:r>
        <w:t>max</w:t>
      </w:r>
      <w:r>
        <w:rPr>
          <w:spacing w:val="-5"/>
        </w:rPr>
        <w:t xml:space="preserve"> </w:t>
      </w:r>
      <w:r>
        <w:t>200</w:t>
      </w:r>
      <w:r>
        <w:rPr>
          <w:spacing w:val="-4"/>
        </w:rPr>
        <w:t xml:space="preserve"> </w:t>
      </w:r>
      <w:r>
        <w:rPr>
          <w:spacing w:val="-2"/>
        </w:rPr>
        <w:t>mg/kg.</w:t>
      </w:r>
    </w:p>
    <w:p w:rsidR="005E532C" w:rsidRDefault="00375837">
      <w:pPr>
        <w:pStyle w:val="Akapitzlist"/>
        <w:numPr>
          <w:ilvl w:val="0"/>
          <w:numId w:val="10"/>
        </w:numPr>
        <w:tabs>
          <w:tab w:val="left" w:pos="567"/>
        </w:tabs>
        <w:spacing w:before="241"/>
        <w:ind w:left="567" w:hanging="426"/>
        <w:jc w:val="both"/>
      </w:pPr>
      <w:r>
        <w:rPr>
          <w:spacing w:val="-2"/>
        </w:rPr>
        <w:t>Zamawiający</w:t>
      </w:r>
      <w:r>
        <w:rPr>
          <w:spacing w:val="-1"/>
        </w:rPr>
        <w:t xml:space="preserve"> </w:t>
      </w:r>
      <w:r>
        <w:rPr>
          <w:spacing w:val="-2"/>
        </w:rPr>
        <w:t>przewiduje</w:t>
      </w:r>
      <w:r>
        <w:rPr>
          <w:spacing w:val="1"/>
        </w:rPr>
        <w:t xml:space="preserve"> </w:t>
      </w:r>
      <w:r>
        <w:rPr>
          <w:spacing w:val="-2"/>
        </w:rPr>
        <w:t>zastosowanie</w:t>
      </w:r>
      <w:r>
        <w:rPr>
          <w:spacing w:val="2"/>
        </w:rPr>
        <w:t xml:space="preserve"> </w:t>
      </w:r>
      <w:r>
        <w:rPr>
          <w:spacing w:val="-2"/>
        </w:rPr>
        <w:t>prawa</w:t>
      </w:r>
      <w:r>
        <w:rPr>
          <w:spacing w:val="-1"/>
        </w:rPr>
        <w:t xml:space="preserve"> </w:t>
      </w:r>
      <w:r>
        <w:rPr>
          <w:spacing w:val="-2"/>
        </w:rPr>
        <w:t>opcji</w:t>
      </w:r>
      <w:r>
        <w:rPr>
          <w:spacing w:val="1"/>
        </w:rPr>
        <w:t xml:space="preserve"> </w:t>
      </w:r>
      <w:r>
        <w:rPr>
          <w:spacing w:val="-2"/>
        </w:rPr>
        <w:t>do</w:t>
      </w:r>
      <w:r>
        <w:rPr>
          <w:spacing w:val="3"/>
        </w:rPr>
        <w:t xml:space="preserve"> </w:t>
      </w:r>
      <w:r>
        <w:rPr>
          <w:spacing w:val="-2"/>
        </w:rPr>
        <w:t>10%</w:t>
      </w:r>
      <w:r>
        <w:rPr>
          <w:spacing w:val="1"/>
        </w:rPr>
        <w:t xml:space="preserve"> </w:t>
      </w:r>
      <w:r>
        <w:rPr>
          <w:spacing w:val="-2"/>
        </w:rPr>
        <w:t>wielkości</w:t>
      </w:r>
      <w:r>
        <w:t xml:space="preserve"> </w:t>
      </w:r>
      <w:r>
        <w:rPr>
          <w:spacing w:val="-2"/>
        </w:rPr>
        <w:t>zamówienia</w:t>
      </w:r>
      <w:r>
        <w:rPr>
          <w:spacing w:val="1"/>
        </w:rPr>
        <w:t xml:space="preserve"> </w:t>
      </w:r>
      <w:r>
        <w:rPr>
          <w:spacing w:val="-2"/>
        </w:rPr>
        <w:t>podstawowego.</w:t>
      </w:r>
    </w:p>
    <w:p w:rsidR="005E532C" w:rsidRDefault="00375837">
      <w:pPr>
        <w:pStyle w:val="Akapitzlist"/>
        <w:numPr>
          <w:ilvl w:val="0"/>
          <w:numId w:val="9"/>
        </w:numPr>
        <w:tabs>
          <w:tab w:val="left" w:pos="847"/>
          <w:tab w:val="left" w:pos="861"/>
        </w:tabs>
        <w:spacing w:before="41" w:line="276" w:lineRule="auto"/>
        <w:ind w:right="141" w:hanging="293"/>
        <w:jc w:val="both"/>
      </w:pPr>
      <w:r>
        <w:t>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w:t>
      </w:r>
    </w:p>
    <w:p w:rsidR="005E532C" w:rsidRDefault="00375837">
      <w:pPr>
        <w:pStyle w:val="Akapitzlist"/>
        <w:numPr>
          <w:ilvl w:val="0"/>
          <w:numId w:val="9"/>
        </w:numPr>
        <w:tabs>
          <w:tab w:val="left" w:pos="847"/>
          <w:tab w:val="left" w:pos="861"/>
        </w:tabs>
        <w:spacing w:line="276" w:lineRule="auto"/>
        <w:ind w:right="135" w:hanging="293"/>
        <w:jc w:val="both"/>
      </w:pPr>
      <w:r>
        <w:t>W celu uruchomienia prawa opcji Zamawiający złoży Wykonawcy pisemne oświadczenie woli w</w:t>
      </w:r>
      <w:r>
        <w:rPr>
          <w:spacing w:val="60"/>
        </w:rPr>
        <w:t xml:space="preserve"> </w:t>
      </w:r>
      <w:r>
        <w:t>przedmiocie</w:t>
      </w:r>
      <w:r>
        <w:rPr>
          <w:spacing w:val="40"/>
        </w:rPr>
        <w:t xml:space="preserve"> </w:t>
      </w:r>
      <w:r>
        <w:t>skorzystania</w:t>
      </w:r>
      <w:r>
        <w:rPr>
          <w:spacing w:val="40"/>
        </w:rPr>
        <w:t xml:space="preserve"> </w:t>
      </w:r>
      <w:r>
        <w:t>z</w:t>
      </w:r>
      <w:r>
        <w:rPr>
          <w:spacing w:val="40"/>
        </w:rPr>
        <w:t xml:space="preserve"> </w:t>
      </w:r>
      <w:r>
        <w:t>prawa</w:t>
      </w:r>
      <w:r>
        <w:rPr>
          <w:spacing w:val="40"/>
        </w:rPr>
        <w:t xml:space="preserve"> </w:t>
      </w:r>
      <w:r>
        <w:t>opcji</w:t>
      </w:r>
      <w:r>
        <w:rPr>
          <w:spacing w:val="40"/>
        </w:rPr>
        <w:t xml:space="preserve"> </w:t>
      </w:r>
      <w:r>
        <w:t>w</w:t>
      </w:r>
      <w:r>
        <w:rPr>
          <w:spacing w:val="40"/>
        </w:rPr>
        <w:t xml:space="preserve"> </w:t>
      </w:r>
      <w:r>
        <w:t>określonym</w:t>
      </w:r>
      <w:r>
        <w:rPr>
          <w:spacing w:val="60"/>
        </w:rPr>
        <w:t xml:space="preserve"> </w:t>
      </w:r>
      <w:r>
        <w:t>zakresie.</w:t>
      </w:r>
      <w:r>
        <w:rPr>
          <w:spacing w:val="63"/>
        </w:rPr>
        <w:t xml:space="preserve"> </w:t>
      </w:r>
      <w:r>
        <w:t>Oświadczenie</w:t>
      </w:r>
      <w:r>
        <w:rPr>
          <w:spacing w:val="62"/>
        </w:rPr>
        <w:t xml:space="preserve"> </w:t>
      </w:r>
      <w:r>
        <w:t>będzie</w:t>
      </w:r>
    </w:p>
    <w:p w:rsidR="005E532C" w:rsidRDefault="005E532C">
      <w:pPr>
        <w:pStyle w:val="Akapitzlist"/>
        <w:spacing w:line="276" w:lineRule="auto"/>
        <w:sectPr w:rsidR="005E532C">
          <w:type w:val="continuous"/>
          <w:pgSz w:w="11910" w:h="16840"/>
          <w:pgMar w:top="1380" w:right="1275" w:bottom="280" w:left="1275" w:header="708" w:footer="708" w:gutter="0"/>
          <w:cols w:space="708"/>
        </w:sectPr>
      </w:pPr>
    </w:p>
    <w:p w:rsidR="005E532C" w:rsidRDefault="00375837">
      <w:pPr>
        <w:pStyle w:val="Tekstpodstawowy"/>
        <w:spacing w:before="37" w:line="276" w:lineRule="auto"/>
        <w:ind w:left="861" w:right="141"/>
        <w:jc w:val="both"/>
      </w:pPr>
      <w:r>
        <w:lastRenderedPageBreak/>
        <w:t>zawierało potwierdzenie środków finansowych na zrealizowanie zamówienia i będzie stanowiło załącznik do umowy.</w:t>
      </w:r>
    </w:p>
    <w:p w:rsidR="005E532C" w:rsidRDefault="00375837">
      <w:pPr>
        <w:pStyle w:val="Akapitzlist"/>
        <w:numPr>
          <w:ilvl w:val="0"/>
          <w:numId w:val="9"/>
        </w:numPr>
        <w:tabs>
          <w:tab w:val="left" w:pos="847"/>
          <w:tab w:val="left" w:pos="861"/>
        </w:tabs>
        <w:spacing w:before="2" w:line="276" w:lineRule="auto"/>
        <w:ind w:right="140" w:hanging="293"/>
        <w:jc w:val="both"/>
      </w:pPr>
      <w:r>
        <w:t>Prawo opcji jest jednostronnym uprawnieniem Zamawiającego, z którego może, ale nie ma obowiązku skorzystać w ramach realizacji przedmiotu zamówienia. W przypadku nie skorzystania</w:t>
      </w:r>
      <w:r>
        <w:rPr>
          <w:spacing w:val="-5"/>
        </w:rPr>
        <w:t xml:space="preserve"> </w:t>
      </w:r>
      <w:r>
        <w:t>przez</w:t>
      </w:r>
      <w:r>
        <w:rPr>
          <w:spacing w:val="-6"/>
        </w:rPr>
        <w:t xml:space="preserve"> </w:t>
      </w:r>
      <w:r>
        <w:t>Zamawiającego</w:t>
      </w:r>
      <w:r>
        <w:rPr>
          <w:spacing w:val="-4"/>
        </w:rPr>
        <w:t xml:space="preserve"> </w:t>
      </w:r>
      <w:r>
        <w:t>z</w:t>
      </w:r>
      <w:r>
        <w:rPr>
          <w:spacing w:val="-6"/>
        </w:rPr>
        <w:t xml:space="preserve"> </w:t>
      </w:r>
      <w:r>
        <w:t>prawa</w:t>
      </w:r>
      <w:r>
        <w:rPr>
          <w:spacing w:val="-5"/>
        </w:rPr>
        <w:t xml:space="preserve"> </w:t>
      </w:r>
      <w:r>
        <w:t>opcji</w:t>
      </w:r>
      <w:r>
        <w:rPr>
          <w:spacing w:val="-6"/>
        </w:rPr>
        <w:t xml:space="preserve"> </w:t>
      </w:r>
      <w:r>
        <w:t>Wykonawcy</w:t>
      </w:r>
      <w:r>
        <w:rPr>
          <w:spacing w:val="-4"/>
        </w:rPr>
        <w:t xml:space="preserve"> </w:t>
      </w:r>
      <w:r>
        <w:t>nie</w:t>
      </w:r>
      <w:r>
        <w:rPr>
          <w:spacing w:val="-5"/>
        </w:rPr>
        <w:t xml:space="preserve"> </w:t>
      </w:r>
      <w:r>
        <w:t>przysługują</w:t>
      </w:r>
      <w:r>
        <w:rPr>
          <w:spacing w:val="-5"/>
        </w:rPr>
        <w:t xml:space="preserve"> </w:t>
      </w:r>
      <w:r>
        <w:t>żadne</w:t>
      </w:r>
      <w:r>
        <w:rPr>
          <w:spacing w:val="-5"/>
        </w:rPr>
        <w:t xml:space="preserve"> </w:t>
      </w:r>
      <w:r>
        <w:t>roszczenia z tego tytułu.</w:t>
      </w:r>
    </w:p>
    <w:p w:rsidR="005E532C" w:rsidRDefault="00375837">
      <w:pPr>
        <w:pStyle w:val="Akapitzlist"/>
        <w:numPr>
          <w:ilvl w:val="0"/>
          <w:numId w:val="9"/>
        </w:numPr>
        <w:tabs>
          <w:tab w:val="left" w:pos="847"/>
          <w:tab w:val="left" w:pos="861"/>
        </w:tabs>
        <w:spacing w:line="276" w:lineRule="auto"/>
        <w:ind w:right="140" w:hanging="293"/>
        <w:jc w:val="both"/>
      </w:pPr>
      <w:r>
        <w:t>Jeżeli Zamawiający skorzysta z prawa opcji obowiązkiem umownym wykonawcy jest wykonanie świadczenia w zakresie objętym wykorzystanym prawem opcji na warunkach takich jak zamówienie podstawowe.</w:t>
      </w:r>
    </w:p>
    <w:p w:rsidR="005E532C" w:rsidRDefault="00375837">
      <w:pPr>
        <w:pStyle w:val="Akapitzlist"/>
        <w:numPr>
          <w:ilvl w:val="0"/>
          <w:numId w:val="9"/>
        </w:numPr>
        <w:tabs>
          <w:tab w:val="left" w:pos="847"/>
          <w:tab w:val="left" w:pos="861"/>
        </w:tabs>
        <w:spacing w:line="273" w:lineRule="auto"/>
        <w:ind w:right="140" w:hanging="293"/>
        <w:jc w:val="both"/>
      </w:pPr>
      <w:r>
        <w:t>Zamawiający ma prawo wielokrotnie korzystać z prawa opcji po zrealizowaniu zakresu podstawowego zamówienia – jednak do wyczerpania maksymalnego zakresu prawa opcji.</w:t>
      </w:r>
    </w:p>
    <w:p w:rsidR="005E532C" w:rsidRDefault="00375837">
      <w:pPr>
        <w:pStyle w:val="Akapitzlist"/>
        <w:numPr>
          <w:ilvl w:val="0"/>
          <w:numId w:val="9"/>
        </w:numPr>
        <w:tabs>
          <w:tab w:val="left" w:pos="847"/>
        </w:tabs>
        <w:spacing w:before="5"/>
        <w:ind w:left="847" w:hanging="279"/>
        <w:jc w:val="both"/>
      </w:pPr>
      <w:r>
        <w:rPr>
          <w:spacing w:val="-2"/>
        </w:rPr>
        <w:t>Uruchomienie opcji</w:t>
      </w:r>
      <w:r>
        <w:rPr>
          <w:spacing w:val="1"/>
        </w:rPr>
        <w:t xml:space="preserve"> </w:t>
      </w:r>
      <w:r>
        <w:rPr>
          <w:spacing w:val="-2"/>
        </w:rPr>
        <w:t>nie</w:t>
      </w:r>
      <w:r>
        <w:rPr>
          <w:spacing w:val="2"/>
        </w:rPr>
        <w:t xml:space="preserve"> </w:t>
      </w:r>
      <w:r>
        <w:rPr>
          <w:spacing w:val="-2"/>
        </w:rPr>
        <w:t>będzie</w:t>
      </w:r>
      <w:r>
        <w:rPr>
          <w:spacing w:val="-3"/>
        </w:rPr>
        <w:t xml:space="preserve"> </w:t>
      </w:r>
      <w:r>
        <w:rPr>
          <w:spacing w:val="-2"/>
        </w:rPr>
        <w:t>wymagało</w:t>
      </w:r>
      <w:r>
        <w:rPr>
          <w:spacing w:val="1"/>
        </w:rPr>
        <w:t xml:space="preserve"> </w:t>
      </w:r>
      <w:r>
        <w:rPr>
          <w:spacing w:val="-2"/>
        </w:rPr>
        <w:t>zmiany</w:t>
      </w:r>
      <w:r>
        <w:rPr>
          <w:spacing w:val="2"/>
        </w:rPr>
        <w:t xml:space="preserve"> </w:t>
      </w:r>
      <w:r>
        <w:rPr>
          <w:spacing w:val="-2"/>
        </w:rPr>
        <w:t>umowy.</w:t>
      </w:r>
    </w:p>
    <w:p w:rsidR="005E532C" w:rsidRDefault="005E532C">
      <w:pPr>
        <w:pStyle w:val="Tekstpodstawowy"/>
        <w:spacing w:before="80"/>
        <w:ind w:left="0"/>
      </w:pPr>
    </w:p>
    <w:p w:rsidR="005E532C" w:rsidRDefault="00375837">
      <w:pPr>
        <w:ind w:left="159" w:right="159"/>
        <w:jc w:val="center"/>
        <w:rPr>
          <w:b/>
        </w:rPr>
      </w:pPr>
      <w:r>
        <w:rPr>
          <w:b/>
        </w:rPr>
        <w:t>§</w:t>
      </w:r>
      <w:r>
        <w:rPr>
          <w:b/>
          <w:spacing w:val="1"/>
        </w:rPr>
        <w:t xml:space="preserve"> </w:t>
      </w:r>
      <w:r>
        <w:rPr>
          <w:b/>
          <w:spacing w:val="-10"/>
        </w:rPr>
        <w:t>2</w:t>
      </w:r>
    </w:p>
    <w:p w:rsidR="005E532C" w:rsidRDefault="00375837">
      <w:pPr>
        <w:spacing w:before="240"/>
        <w:ind w:left="159" w:right="159"/>
        <w:jc w:val="center"/>
        <w:rPr>
          <w:b/>
        </w:rPr>
      </w:pPr>
      <w:r>
        <w:rPr>
          <w:b/>
        </w:rPr>
        <w:t>Termin</w:t>
      </w:r>
      <w:r>
        <w:rPr>
          <w:b/>
          <w:spacing w:val="-8"/>
        </w:rPr>
        <w:t xml:space="preserve"> </w:t>
      </w:r>
      <w:r>
        <w:rPr>
          <w:b/>
        </w:rPr>
        <w:t>realizacji</w:t>
      </w:r>
      <w:r>
        <w:rPr>
          <w:b/>
          <w:spacing w:val="-6"/>
        </w:rPr>
        <w:t xml:space="preserve"> </w:t>
      </w:r>
      <w:r>
        <w:rPr>
          <w:b/>
          <w:spacing w:val="-2"/>
        </w:rPr>
        <w:t>umowy</w:t>
      </w:r>
    </w:p>
    <w:p w:rsidR="005E532C" w:rsidRDefault="00375837">
      <w:pPr>
        <w:pStyle w:val="Akapitzlist"/>
        <w:numPr>
          <w:ilvl w:val="0"/>
          <w:numId w:val="8"/>
        </w:numPr>
        <w:tabs>
          <w:tab w:val="left" w:pos="568"/>
        </w:tabs>
        <w:spacing w:before="240" w:line="276" w:lineRule="auto"/>
        <w:ind w:right="142"/>
      </w:pPr>
      <w:r>
        <w:t>Każda</w:t>
      </w:r>
      <w:r>
        <w:rPr>
          <w:spacing w:val="40"/>
        </w:rPr>
        <w:t xml:space="preserve"> </w:t>
      </w:r>
      <w:r>
        <w:t>dostawa</w:t>
      </w:r>
      <w:r>
        <w:rPr>
          <w:spacing w:val="38"/>
        </w:rPr>
        <w:t xml:space="preserve"> </w:t>
      </w:r>
      <w:r>
        <w:t>odbywać</w:t>
      </w:r>
      <w:r>
        <w:rPr>
          <w:spacing w:val="39"/>
        </w:rPr>
        <w:t xml:space="preserve"> </w:t>
      </w:r>
      <w:r>
        <w:t>się</w:t>
      </w:r>
      <w:r>
        <w:rPr>
          <w:spacing w:val="40"/>
        </w:rPr>
        <w:t xml:space="preserve"> </w:t>
      </w:r>
      <w:r>
        <w:t>będzie</w:t>
      </w:r>
      <w:r>
        <w:rPr>
          <w:spacing w:val="38"/>
        </w:rPr>
        <w:t xml:space="preserve"> </w:t>
      </w:r>
      <w:r>
        <w:t>w</w:t>
      </w:r>
      <w:r>
        <w:rPr>
          <w:spacing w:val="38"/>
        </w:rPr>
        <w:t xml:space="preserve"> </w:t>
      </w:r>
      <w:r>
        <w:t>ciągu</w:t>
      </w:r>
      <w:r>
        <w:rPr>
          <w:spacing w:val="40"/>
        </w:rPr>
        <w:t xml:space="preserve"> </w:t>
      </w:r>
      <w:r>
        <w:t>3</w:t>
      </w:r>
      <w:r>
        <w:rPr>
          <w:spacing w:val="39"/>
        </w:rPr>
        <w:t xml:space="preserve"> </w:t>
      </w:r>
      <w:r>
        <w:t>dni</w:t>
      </w:r>
      <w:r>
        <w:rPr>
          <w:spacing w:val="40"/>
        </w:rPr>
        <w:t xml:space="preserve"> </w:t>
      </w:r>
      <w:r>
        <w:t>roboczych</w:t>
      </w:r>
      <w:r>
        <w:rPr>
          <w:spacing w:val="37"/>
        </w:rPr>
        <w:t xml:space="preserve"> </w:t>
      </w:r>
      <w:r>
        <w:t>od</w:t>
      </w:r>
      <w:r>
        <w:rPr>
          <w:spacing w:val="40"/>
        </w:rPr>
        <w:t xml:space="preserve"> </w:t>
      </w:r>
      <w:r>
        <w:t>zgłoszenia</w:t>
      </w:r>
      <w:r>
        <w:rPr>
          <w:spacing w:val="40"/>
        </w:rPr>
        <w:t xml:space="preserve"> </w:t>
      </w:r>
      <w:r>
        <w:t>zapotrzebowania drogą elektroniczną.</w:t>
      </w:r>
    </w:p>
    <w:p w:rsidR="005E532C" w:rsidRDefault="00375837">
      <w:pPr>
        <w:pStyle w:val="Tekstpodstawowy"/>
        <w:spacing w:before="201"/>
      </w:pPr>
      <w:r>
        <w:t>Jako</w:t>
      </w:r>
      <w:r>
        <w:rPr>
          <w:spacing w:val="18"/>
        </w:rPr>
        <w:t xml:space="preserve"> </w:t>
      </w:r>
      <w:r>
        <w:t>dni</w:t>
      </w:r>
      <w:r>
        <w:rPr>
          <w:spacing w:val="21"/>
        </w:rPr>
        <w:t xml:space="preserve"> </w:t>
      </w:r>
      <w:r>
        <w:t>robocze</w:t>
      </w:r>
      <w:r>
        <w:rPr>
          <w:spacing w:val="21"/>
        </w:rPr>
        <w:t xml:space="preserve"> </w:t>
      </w:r>
      <w:r>
        <w:t>należy</w:t>
      </w:r>
      <w:r>
        <w:rPr>
          <w:spacing w:val="21"/>
        </w:rPr>
        <w:t xml:space="preserve"> </w:t>
      </w:r>
      <w:r>
        <w:t>rozumieć</w:t>
      </w:r>
      <w:r>
        <w:rPr>
          <w:spacing w:val="21"/>
        </w:rPr>
        <w:t xml:space="preserve"> </w:t>
      </w:r>
      <w:r>
        <w:t>dni</w:t>
      </w:r>
      <w:r>
        <w:rPr>
          <w:spacing w:val="21"/>
        </w:rPr>
        <w:t xml:space="preserve"> </w:t>
      </w:r>
      <w:r>
        <w:t>od</w:t>
      </w:r>
      <w:r>
        <w:rPr>
          <w:spacing w:val="20"/>
        </w:rPr>
        <w:t xml:space="preserve"> </w:t>
      </w:r>
      <w:r>
        <w:t>poniedziałku</w:t>
      </w:r>
      <w:r>
        <w:rPr>
          <w:spacing w:val="20"/>
        </w:rPr>
        <w:t xml:space="preserve"> </w:t>
      </w:r>
      <w:r>
        <w:t>do</w:t>
      </w:r>
      <w:r>
        <w:rPr>
          <w:spacing w:val="21"/>
        </w:rPr>
        <w:t xml:space="preserve"> </w:t>
      </w:r>
      <w:r>
        <w:t>piątku</w:t>
      </w:r>
      <w:r>
        <w:rPr>
          <w:spacing w:val="20"/>
        </w:rPr>
        <w:t xml:space="preserve"> </w:t>
      </w:r>
      <w:r>
        <w:t>z</w:t>
      </w:r>
      <w:r>
        <w:rPr>
          <w:spacing w:val="21"/>
        </w:rPr>
        <w:t xml:space="preserve"> </w:t>
      </w:r>
      <w:r>
        <w:t>wyłączeniem</w:t>
      </w:r>
      <w:r>
        <w:rPr>
          <w:spacing w:val="20"/>
        </w:rPr>
        <w:t xml:space="preserve"> </w:t>
      </w:r>
      <w:r>
        <w:t>dni</w:t>
      </w:r>
      <w:r>
        <w:rPr>
          <w:spacing w:val="21"/>
        </w:rPr>
        <w:t xml:space="preserve"> </w:t>
      </w:r>
      <w:r>
        <w:rPr>
          <w:spacing w:val="-2"/>
        </w:rPr>
        <w:t>ustawowo</w:t>
      </w:r>
    </w:p>
    <w:p w:rsidR="005E532C" w:rsidRDefault="00375837">
      <w:pPr>
        <w:pStyle w:val="Tekstpodstawowy"/>
        <w:spacing w:before="41"/>
      </w:pPr>
      <w:r>
        <w:t>wolnych</w:t>
      </w:r>
      <w:r>
        <w:rPr>
          <w:spacing w:val="-2"/>
        </w:rPr>
        <w:t xml:space="preserve"> </w:t>
      </w:r>
      <w:r>
        <w:t>od</w:t>
      </w:r>
      <w:r>
        <w:rPr>
          <w:spacing w:val="-6"/>
        </w:rPr>
        <w:t xml:space="preserve"> </w:t>
      </w:r>
      <w:r>
        <w:t>pracy</w:t>
      </w:r>
      <w:r>
        <w:rPr>
          <w:spacing w:val="-4"/>
        </w:rPr>
        <w:t xml:space="preserve"> </w:t>
      </w:r>
      <w:r>
        <w:t>zgodnie</w:t>
      </w:r>
      <w:r>
        <w:rPr>
          <w:spacing w:val="-2"/>
        </w:rPr>
        <w:t xml:space="preserve"> </w:t>
      </w:r>
      <w:r>
        <w:t>z</w:t>
      </w:r>
      <w:r>
        <w:rPr>
          <w:spacing w:val="-4"/>
        </w:rPr>
        <w:t xml:space="preserve"> </w:t>
      </w:r>
      <w:r>
        <w:t>ustawą</w:t>
      </w:r>
      <w:r>
        <w:rPr>
          <w:spacing w:val="-3"/>
        </w:rPr>
        <w:t xml:space="preserve"> </w:t>
      </w:r>
      <w:r>
        <w:t>o</w:t>
      </w:r>
      <w:r>
        <w:rPr>
          <w:spacing w:val="-1"/>
        </w:rPr>
        <w:t xml:space="preserve"> </w:t>
      </w:r>
      <w:r>
        <w:t>dniach</w:t>
      </w:r>
      <w:r>
        <w:rPr>
          <w:spacing w:val="-6"/>
        </w:rPr>
        <w:t xml:space="preserve"> </w:t>
      </w:r>
      <w:r>
        <w:t>wolnych</w:t>
      </w:r>
      <w:r>
        <w:rPr>
          <w:spacing w:val="-5"/>
        </w:rPr>
        <w:t xml:space="preserve"> </w:t>
      </w:r>
      <w:r>
        <w:t>od</w:t>
      </w:r>
      <w:r>
        <w:rPr>
          <w:spacing w:val="-2"/>
        </w:rPr>
        <w:t xml:space="preserve"> pracy.</w:t>
      </w:r>
    </w:p>
    <w:p w:rsidR="005E532C" w:rsidRDefault="00375837">
      <w:pPr>
        <w:pStyle w:val="Akapitzlist"/>
        <w:numPr>
          <w:ilvl w:val="0"/>
          <w:numId w:val="8"/>
        </w:numPr>
        <w:tabs>
          <w:tab w:val="left" w:pos="568"/>
        </w:tabs>
        <w:spacing w:before="240"/>
        <w:ind w:hanging="427"/>
      </w:pPr>
      <w:r>
        <w:t>Zakończenie</w:t>
      </w:r>
      <w:r>
        <w:rPr>
          <w:spacing w:val="-5"/>
        </w:rPr>
        <w:t xml:space="preserve"> </w:t>
      </w:r>
      <w:r>
        <w:t>realizacji</w:t>
      </w:r>
      <w:r>
        <w:rPr>
          <w:spacing w:val="-8"/>
        </w:rPr>
        <w:t xml:space="preserve"> </w:t>
      </w:r>
      <w:r>
        <w:t>umowy</w:t>
      </w:r>
      <w:r>
        <w:rPr>
          <w:spacing w:val="-3"/>
        </w:rPr>
        <w:t xml:space="preserve"> </w:t>
      </w:r>
      <w:r>
        <w:t>nastąpi</w:t>
      </w:r>
      <w:r>
        <w:rPr>
          <w:spacing w:val="-6"/>
        </w:rPr>
        <w:t xml:space="preserve"> </w:t>
      </w:r>
      <w:r>
        <w:t>dnia</w:t>
      </w:r>
      <w:r>
        <w:rPr>
          <w:spacing w:val="-4"/>
        </w:rPr>
        <w:t xml:space="preserve"> </w:t>
      </w:r>
      <w:r w:rsidR="002B57ED">
        <w:rPr>
          <w:spacing w:val="-2"/>
        </w:rPr>
        <w:t>30.04.2026</w:t>
      </w:r>
      <w:r>
        <w:rPr>
          <w:spacing w:val="-2"/>
        </w:rPr>
        <w:t>r.</w:t>
      </w:r>
    </w:p>
    <w:p w:rsidR="005E532C" w:rsidRDefault="005E532C">
      <w:pPr>
        <w:pStyle w:val="Tekstpodstawowy"/>
        <w:ind w:left="0"/>
      </w:pPr>
    </w:p>
    <w:p w:rsidR="005E532C" w:rsidRDefault="005E532C">
      <w:pPr>
        <w:pStyle w:val="Tekstpodstawowy"/>
        <w:spacing w:before="11"/>
        <w:ind w:left="0"/>
      </w:pPr>
    </w:p>
    <w:p w:rsidR="005E532C" w:rsidRDefault="00375837">
      <w:pPr>
        <w:ind w:left="159" w:right="159"/>
        <w:jc w:val="center"/>
        <w:rPr>
          <w:b/>
        </w:rPr>
      </w:pPr>
      <w:r>
        <w:rPr>
          <w:b/>
        </w:rPr>
        <w:t>§</w:t>
      </w:r>
      <w:r>
        <w:rPr>
          <w:b/>
          <w:spacing w:val="1"/>
        </w:rPr>
        <w:t xml:space="preserve"> </w:t>
      </w:r>
      <w:r>
        <w:rPr>
          <w:b/>
          <w:spacing w:val="-10"/>
        </w:rPr>
        <w:t>3</w:t>
      </w:r>
    </w:p>
    <w:p w:rsidR="005E532C" w:rsidRDefault="00375837">
      <w:pPr>
        <w:spacing w:before="240"/>
        <w:ind w:left="159" w:right="159"/>
        <w:jc w:val="center"/>
        <w:rPr>
          <w:b/>
        </w:rPr>
      </w:pPr>
      <w:r>
        <w:rPr>
          <w:b/>
        </w:rPr>
        <w:t>Sposób</w:t>
      </w:r>
      <w:r>
        <w:rPr>
          <w:b/>
          <w:spacing w:val="-9"/>
        </w:rPr>
        <w:t xml:space="preserve"> </w:t>
      </w:r>
      <w:r>
        <w:rPr>
          <w:b/>
        </w:rPr>
        <w:t>realizacji</w:t>
      </w:r>
      <w:r>
        <w:rPr>
          <w:b/>
          <w:spacing w:val="-8"/>
        </w:rPr>
        <w:t xml:space="preserve"> </w:t>
      </w:r>
      <w:r>
        <w:rPr>
          <w:b/>
        </w:rPr>
        <w:t>przedmiotu</w:t>
      </w:r>
      <w:r>
        <w:rPr>
          <w:b/>
          <w:spacing w:val="-8"/>
        </w:rPr>
        <w:t xml:space="preserve"> </w:t>
      </w:r>
      <w:r>
        <w:rPr>
          <w:b/>
          <w:spacing w:val="-4"/>
        </w:rPr>
        <w:t>umowy</w:t>
      </w:r>
    </w:p>
    <w:p w:rsidR="005E532C" w:rsidRDefault="00375837">
      <w:pPr>
        <w:pStyle w:val="Akapitzlist"/>
        <w:numPr>
          <w:ilvl w:val="0"/>
          <w:numId w:val="7"/>
        </w:numPr>
        <w:tabs>
          <w:tab w:val="left" w:pos="515"/>
          <w:tab w:val="left" w:pos="1677"/>
          <w:tab w:val="left" w:pos="3107"/>
          <w:tab w:val="left" w:pos="3589"/>
          <w:tab w:val="left" w:pos="4045"/>
          <w:tab w:val="left" w:pos="5060"/>
          <w:tab w:val="left" w:pos="5755"/>
          <w:tab w:val="left" w:pos="7023"/>
          <w:tab w:val="left" w:pos="8066"/>
        </w:tabs>
        <w:spacing w:before="240" w:line="278" w:lineRule="auto"/>
        <w:ind w:right="143"/>
        <w:rPr>
          <w:rFonts w:ascii="Times New Roman" w:hAnsi="Times New Roman"/>
          <w:sz w:val="24"/>
        </w:rPr>
      </w:pPr>
      <w:r>
        <w:rPr>
          <w:rFonts w:ascii="Times New Roman" w:hAnsi="Times New Roman"/>
          <w:spacing w:val="-2"/>
          <w:sz w:val="24"/>
        </w:rPr>
        <w:t>Dostawca</w:t>
      </w:r>
      <w:r>
        <w:rPr>
          <w:rFonts w:ascii="Times New Roman" w:hAnsi="Times New Roman"/>
          <w:sz w:val="24"/>
        </w:rPr>
        <w:tab/>
      </w:r>
      <w:r>
        <w:rPr>
          <w:rFonts w:ascii="Times New Roman" w:hAnsi="Times New Roman"/>
          <w:spacing w:val="-2"/>
          <w:sz w:val="24"/>
        </w:rPr>
        <w:t>zobowiązuje</w:t>
      </w:r>
      <w:r>
        <w:rPr>
          <w:rFonts w:ascii="Times New Roman" w:hAnsi="Times New Roman"/>
          <w:sz w:val="24"/>
        </w:rPr>
        <w:tab/>
      </w:r>
      <w:r>
        <w:rPr>
          <w:rFonts w:ascii="Times New Roman" w:hAnsi="Times New Roman"/>
          <w:spacing w:val="-4"/>
          <w:sz w:val="24"/>
        </w:rPr>
        <w:t>się</w:t>
      </w:r>
      <w:r>
        <w:rPr>
          <w:rFonts w:ascii="Times New Roman" w:hAnsi="Times New Roman"/>
          <w:sz w:val="24"/>
        </w:rPr>
        <w:tab/>
      </w:r>
      <w:r>
        <w:rPr>
          <w:rFonts w:ascii="Times New Roman" w:hAnsi="Times New Roman"/>
          <w:spacing w:val="-6"/>
          <w:sz w:val="24"/>
        </w:rPr>
        <w:t>do</w:t>
      </w:r>
      <w:r>
        <w:rPr>
          <w:rFonts w:ascii="Times New Roman" w:hAnsi="Times New Roman"/>
          <w:sz w:val="24"/>
        </w:rPr>
        <w:tab/>
      </w:r>
      <w:r>
        <w:rPr>
          <w:rFonts w:ascii="Times New Roman" w:hAnsi="Times New Roman"/>
          <w:spacing w:val="-2"/>
          <w:sz w:val="24"/>
        </w:rPr>
        <w:t>dostawy</w:t>
      </w:r>
      <w:r>
        <w:rPr>
          <w:rFonts w:ascii="Times New Roman" w:hAnsi="Times New Roman"/>
          <w:sz w:val="24"/>
        </w:rPr>
        <w:tab/>
      </w:r>
      <w:r>
        <w:rPr>
          <w:rFonts w:ascii="Times New Roman" w:hAnsi="Times New Roman"/>
          <w:spacing w:val="-2"/>
          <w:sz w:val="24"/>
        </w:rPr>
        <w:t>oleju</w:t>
      </w:r>
      <w:r>
        <w:rPr>
          <w:rFonts w:ascii="Times New Roman" w:hAnsi="Times New Roman"/>
          <w:sz w:val="24"/>
        </w:rPr>
        <w:tab/>
      </w:r>
      <w:r>
        <w:rPr>
          <w:rFonts w:ascii="Times New Roman" w:hAnsi="Times New Roman"/>
          <w:spacing w:val="-2"/>
          <w:sz w:val="24"/>
        </w:rPr>
        <w:t>opałowego</w:t>
      </w:r>
      <w:r>
        <w:rPr>
          <w:rFonts w:ascii="Times New Roman" w:hAnsi="Times New Roman"/>
          <w:sz w:val="24"/>
        </w:rPr>
        <w:tab/>
      </w:r>
      <w:r>
        <w:rPr>
          <w:rFonts w:ascii="Times New Roman" w:hAnsi="Times New Roman"/>
          <w:spacing w:val="-2"/>
          <w:sz w:val="24"/>
        </w:rPr>
        <w:t>lekkiego</w:t>
      </w:r>
      <w:r>
        <w:rPr>
          <w:rFonts w:ascii="Times New Roman" w:hAnsi="Times New Roman"/>
          <w:sz w:val="24"/>
        </w:rPr>
        <w:tab/>
      </w:r>
      <w:r>
        <w:rPr>
          <w:rFonts w:ascii="Times New Roman" w:hAnsi="Times New Roman"/>
          <w:spacing w:val="-2"/>
          <w:sz w:val="24"/>
        </w:rPr>
        <w:t xml:space="preserve">transportem </w:t>
      </w:r>
      <w:r>
        <w:rPr>
          <w:rFonts w:ascii="Times New Roman" w:hAnsi="Times New Roman"/>
          <w:sz w:val="24"/>
        </w:rPr>
        <w:t>samochodowym (cysterna), wyposażonym w legalizowane liczniki.</w:t>
      </w:r>
    </w:p>
    <w:p w:rsidR="005E532C" w:rsidRDefault="00375837">
      <w:pPr>
        <w:pStyle w:val="Akapitzlist"/>
        <w:numPr>
          <w:ilvl w:val="0"/>
          <w:numId w:val="7"/>
        </w:numPr>
        <w:tabs>
          <w:tab w:val="left" w:pos="513"/>
        </w:tabs>
        <w:spacing w:line="264" w:lineRule="exact"/>
        <w:ind w:left="513" w:hanging="358"/>
      </w:pPr>
      <w:r>
        <w:t>Dostarczony</w:t>
      </w:r>
      <w:r>
        <w:rPr>
          <w:spacing w:val="-6"/>
        </w:rPr>
        <w:t xml:space="preserve"> </w:t>
      </w:r>
      <w:r>
        <w:t>olej</w:t>
      </w:r>
      <w:r>
        <w:rPr>
          <w:spacing w:val="-4"/>
        </w:rPr>
        <w:t xml:space="preserve"> </w:t>
      </w:r>
      <w:r>
        <w:t>będzie</w:t>
      </w:r>
      <w:r>
        <w:rPr>
          <w:spacing w:val="-4"/>
        </w:rPr>
        <w:t xml:space="preserve"> </w:t>
      </w:r>
      <w:r>
        <w:t>przepompowywany</w:t>
      </w:r>
      <w:r>
        <w:rPr>
          <w:spacing w:val="-2"/>
        </w:rPr>
        <w:t xml:space="preserve"> </w:t>
      </w:r>
      <w:r>
        <w:t>do zbiorników</w:t>
      </w:r>
      <w:r>
        <w:rPr>
          <w:spacing w:val="-4"/>
        </w:rPr>
        <w:t xml:space="preserve"> </w:t>
      </w:r>
      <w:r>
        <w:t>grzewczych</w:t>
      </w:r>
      <w:r>
        <w:rPr>
          <w:spacing w:val="-4"/>
        </w:rPr>
        <w:t xml:space="preserve"> </w:t>
      </w:r>
      <w:r>
        <w:t>w</w:t>
      </w:r>
      <w:r>
        <w:rPr>
          <w:spacing w:val="-3"/>
        </w:rPr>
        <w:t xml:space="preserve"> </w:t>
      </w:r>
      <w:r>
        <w:t>kotłowniach</w:t>
      </w:r>
      <w:r>
        <w:rPr>
          <w:spacing w:val="-2"/>
        </w:rPr>
        <w:t xml:space="preserve"> budynków</w:t>
      </w:r>
    </w:p>
    <w:p w:rsidR="005E532C" w:rsidRDefault="00375837">
      <w:pPr>
        <w:pStyle w:val="Tekstpodstawowy"/>
        <w:spacing w:before="41"/>
        <w:ind w:left="515"/>
      </w:pPr>
      <w:r>
        <w:rPr>
          <w:spacing w:val="-2"/>
        </w:rPr>
        <w:t>gminnych.</w:t>
      </w:r>
    </w:p>
    <w:p w:rsidR="005E532C" w:rsidRDefault="00375837">
      <w:pPr>
        <w:pStyle w:val="Akapitzlist"/>
        <w:numPr>
          <w:ilvl w:val="0"/>
          <w:numId w:val="7"/>
        </w:numPr>
        <w:tabs>
          <w:tab w:val="left" w:pos="513"/>
          <w:tab w:val="left" w:pos="515"/>
        </w:tabs>
        <w:spacing w:before="39" w:line="276" w:lineRule="auto"/>
        <w:ind w:right="141"/>
      </w:pPr>
      <w:r>
        <w:t>Po</w:t>
      </w:r>
      <w:r>
        <w:rPr>
          <w:spacing w:val="40"/>
        </w:rPr>
        <w:t xml:space="preserve"> </w:t>
      </w:r>
      <w:r>
        <w:t>każdej</w:t>
      </w:r>
      <w:r>
        <w:rPr>
          <w:spacing w:val="40"/>
        </w:rPr>
        <w:t xml:space="preserve"> </w:t>
      </w:r>
      <w:r>
        <w:t>dostawie</w:t>
      </w:r>
      <w:r>
        <w:rPr>
          <w:spacing w:val="40"/>
        </w:rPr>
        <w:t xml:space="preserve"> </w:t>
      </w:r>
      <w:r>
        <w:t>sporządzony</w:t>
      </w:r>
      <w:r>
        <w:rPr>
          <w:spacing w:val="40"/>
        </w:rPr>
        <w:t xml:space="preserve"> </w:t>
      </w:r>
      <w:r>
        <w:t>zostanie</w:t>
      </w:r>
      <w:r>
        <w:rPr>
          <w:spacing w:val="40"/>
        </w:rPr>
        <w:t xml:space="preserve"> </w:t>
      </w:r>
      <w:r>
        <w:t>protokół</w:t>
      </w:r>
      <w:r>
        <w:rPr>
          <w:spacing w:val="40"/>
        </w:rPr>
        <w:t xml:space="preserve"> </w:t>
      </w:r>
      <w:r>
        <w:t>dostawy,</w:t>
      </w:r>
      <w:r>
        <w:rPr>
          <w:spacing w:val="40"/>
        </w:rPr>
        <w:t xml:space="preserve"> </w:t>
      </w:r>
      <w:r>
        <w:t>podpisany</w:t>
      </w:r>
      <w:r>
        <w:rPr>
          <w:spacing w:val="40"/>
        </w:rPr>
        <w:t xml:space="preserve"> </w:t>
      </w:r>
      <w:r>
        <w:t>przez</w:t>
      </w:r>
      <w:r>
        <w:rPr>
          <w:spacing w:val="40"/>
        </w:rPr>
        <w:t xml:space="preserve"> </w:t>
      </w:r>
      <w:r>
        <w:t>przedstawiciela Zamawiającego, będący podstawą do wystawienia faktury.</w:t>
      </w:r>
    </w:p>
    <w:p w:rsidR="005E532C" w:rsidRDefault="00375837">
      <w:pPr>
        <w:pStyle w:val="Akapitzlist"/>
        <w:numPr>
          <w:ilvl w:val="0"/>
          <w:numId w:val="7"/>
        </w:numPr>
        <w:tabs>
          <w:tab w:val="left" w:pos="513"/>
          <w:tab w:val="left" w:pos="515"/>
        </w:tabs>
        <w:spacing w:before="2" w:line="273" w:lineRule="auto"/>
        <w:ind w:right="139"/>
      </w:pPr>
      <w:r>
        <w:t>W przypadku stwierdzenia braku legalizacji licznika tankowania dostawa nie zostanie przyjęta, a faktura zostanie zwrócona dostawcy bez zapłaty.</w:t>
      </w:r>
    </w:p>
    <w:p w:rsidR="005E532C" w:rsidRDefault="00375837">
      <w:pPr>
        <w:pStyle w:val="Akapitzlist"/>
        <w:numPr>
          <w:ilvl w:val="0"/>
          <w:numId w:val="7"/>
        </w:numPr>
        <w:tabs>
          <w:tab w:val="left" w:pos="513"/>
        </w:tabs>
        <w:spacing w:before="5"/>
        <w:ind w:left="513" w:hanging="358"/>
      </w:pPr>
      <w:r>
        <w:t>Dostawy</w:t>
      </w:r>
      <w:r>
        <w:rPr>
          <w:spacing w:val="28"/>
        </w:rPr>
        <w:t xml:space="preserve"> </w:t>
      </w:r>
      <w:r>
        <w:t>oleju</w:t>
      </w:r>
      <w:r>
        <w:rPr>
          <w:spacing w:val="29"/>
        </w:rPr>
        <w:t xml:space="preserve"> </w:t>
      </w:r>
      <w:r>
        <w:t>opałowego</w:t>
      </w:r>
      <w:r>
        <w:rPr>
          <w:spacing w:val="31"/>
        </w:rPr>
        <w:t xml:space="preserve"> </w:t>
      </w:r>
      <w:r>
        <w:t>będą</w:t>
      </w:r>
      <w:r>
        <w:rPr>
          <w:spacing w:val="32"/>
        </w:rPr>
        <w:t xml:space="preserve"> </w:t>
      </w:r>
      <w:r>
        <w:t>się</w:t>
      </w:r>
      <w:r>
        <w:rPr>
          <w:spacing w:val="31"/>
        </w:rPr>
        <w:t xml:space="preserve"> </w:t>
      </w:r>
      <w:r>
        <w:t>odbywały</w:t>
      </w:r>
      <w:r>
        <w:rPr>
          <w:spacing w:val="31"/>
        </w:rPr>
        <w:t xml:space="preserve"> </w:t>
      </w:r>
      <w:r>
        <w:t>w</w:t>
      </w:r>
      <w:r>
        <w:rPr>
          <w:spacing w:val="33"/>
        </w:rPr>
        <w:t xml:space="preserve"> </w:t>
      </w:r>
      <w:r>
        <w:t>porze</w:t>
      </w:r>
      <w:r>
        <w:rPr>
          <w:spacing w:val="33"/>
        </w:rPr>
        <w:t xml:space="preserve"> </w:t>
      </w:r>
      <w:r>
        <w:t>dziennej,</w:t>
      </w:r>
      <w:r>
        <w:rPr>
          <w:spacing w:val="31"/>
        </w:rPr>
        <w:t xml:space="preserve"> </w:t>
      </w:r>
      <w:r>
        <w:t>w</w:t>
      </w:r>
      <w:r>
        <w:rPr>
          <w:spacing w:val="33"/>
        </w:rPr>
        <w:t xml:space="preserve"> </w:t>
      </w:r>
      <w:r>
        <w:t>dni</w:t>
      </w:r>
      <w:r>
        <w:rPr>
          <w:spacing w:val="32"/>
        </w:rPr>
        <w:t xml:space="preserve"> </w:t>
      </w:r>
      <w:r>
        <w:t>robocze</w:t>
      </w:r>
      <w:r>
        <w:rPr>
          <w:spacing w:val="32"/>
        </w:rPr>
        <w:t xml:space="preserve"> </w:t>
      </w:r>
      <w:r>
        <w:t>i</w:t>
      </w:r>
      <w:r>
        <w:rPr>
          <w:spacing w:val="30"/>
        </w:rPr>
        <w:t xml:space="preserve"> </w:t>
      </w:r>
      <w:r>
        <w:t>w</w:t>
      </w:r>
      <w:r>
        <w:rPr>
          <w:spacing w:val="34"/>
        </w:rPr>
        <w:t xml:space="preserve"> </w:t>
      </w:r>
      <w:r>
        <w:rPr>
          <w:spacing w:val="-2"/>
        </w:rPr>
        <w:t>godzinach</w:t>
      </w:r>
    </w:p>
    <w:p w:rsidR="005E532C" w:rsidRDefault="00375837">
      <w:pPr>
        <w:pStyle w:val="Tekstpodstawowy"/>
        <w:spacing w:before="41"/>
        <w:ind w:left="515"/>
      </w:pPr>
      <w:r>
        <w:t>pracy</w:t>
      </w:r>
      <w:r>
        <w:rPr>
          <w:spacing w:val="-4"/>
        </w:rPr>
        <w:t xml:space="preserve"> </w:t>
      </w:r>
      <w:r>
        <w:t>jednostek</w:t>
      </w:r>
      <w:r>
        <w:rPr>
          <w:spacing w:val="-4"/>
        </w:rPr>
        <w:t xml:space="preserve"> </w:t>
      </w:r>
      <w:r>
        <w:rPr>
          <w:spacing w:val="-2"/>
        </w:rPr>
        <w:t>gminnych.</w:t>
      </w:r>
    </w:p>
    <w:p w:rsidR="005E532C" w:rsidRDefault="005E532C">
      <w:pPr>
        <w:pStyle w:val="Tekstpodstawowy"/>
        <w:spacing w:before="79"/>
        <w:ind w:left="0"/>
      </w:pPr>
    </w:p>
    <w:p w:rsidR="005E532C" w:rsidRDefault="00375837">
      <w:pPr>
        <w:ind w:left="159" w:right="159"/>
        <w:jc w:val="center"/>
        <w:rPr>
          <w:b/>
        </w:rPr>
      </w:pPr>
      <w:r>
        <w:rPr>
          <w:b/>
        </w:rPr>
        <w:t>§</w:t>
      </w:r>
      <w:r>
        <w:rPr>
          <w:b/>
          <w:spacing w:val="1"/>
        </w:rPr>
        <w:t xml:space="preserve"> </w:t>
      </w:r>
      <w:r>
        <w:rPr>
          <w:b/>
          <w:spacing w:val="-10"/>
        </w:rPr>
        <w:t>4</w:t>
      </w:r>
    </w:p>
    <w:p w:rsidR="005E532C" w:rsidRDefault="00375837">
      <w:pPr>
        <w:spacing w:before="241"/>
        <w:ind w:left="160" w:right="159"/>
        <w:jc w:val="center"/>
        <w:rPr>
          <w:b/>
        </w:rPr>
      </w:pPr>
      <w:r>
        <w:rPr>
          <w:b/>
          <w:spacing w:val="-2"/>
        </w:rPr>
        <w:t>Wynagrodzenie</w:t>
      </w:r>
    </w:p>
    <w:p w:rsidR="005E532C" w:rsidRDefault="00375837">
      <w:pPr>
        <w:pStyle w:val="Akapitzlist"/>
        <w:numPr>
          <w:ilvl w:val="0"/>
          <w:numId w:val="6"/>
        </w:numPr>
        <w:tabs>
          <w:tab w:val="left" w:pos="513"/>
          <w:tab w:val="left" w:leader="dot" w:pos="8800"/>
        </w:tabs>
        <w:spacing w:before="240"/>
        <w:ind w:left="513" w:hanging="358"/>
      </w:pPr>
      <w:r>
        <w:t>Cena</w:t>
      </w:r>
      <w:r>
        <w:rPr>
          <w:spacing w:val="6"/>
        </w:rPr>
        <w:t xml:space="preserve"> </w:t>
      </w:r>
      <w:r>
        <w:t>dostawy</w:t>
      </w:r>
      <w:r>
        <w:rPr>
          <w:spacing w:val="5"/>
        </w:rPr>
        <w:t xml:space="preserve"> </w:t>
      </w:r>
      <w:r>
        <w:t>1</w:t>
      </w:r>
      <w:r>
        <w:rPr>
          <w:spacing w:val="6"/>
        </w:rPr>
        <w:t xml:space="preserve"> </w:t>
      </w:r>
      <w:r>
        <w:t>m</w:t>
      </w:r>
      <w:r>
        <w:rPr>
          <w:vertAlign w:val="superscript"/>
        </w:rPr>
        <w:t>3</w:t>
      </w:r>
      <w:r>
        <w:rPr>
          <w:spacing w:val="5"/>
        </w:rPr>
        <w:t xml:space="preserve"> </w:t>
      </w:r>
      <w:r>
        <w:t>oleju</w:t>
      </w:r>
      <w:r>
        <w:rPr>
          <w:spacing w:val="6"/>
        </w:rPr>
        <w:t xml:space="preserve"> </w:t>
      </w:r>
      <w:r>
        <w:t>napędowego</w:t>
      </w:r>
      <w:r>
        <w:rPr>
          <w:spacing w:val="6"/>
        </w:rPr>
        <w:t xml:space="preserve"> </w:t>
      </w:r>
      <w:r>
        <w:t>grzewczego</w:t>
      </w:r>
      <w:r>
        <w:rPr>
          <w:spacing w:val="5"/>
        </w:rPr>
        <w:t xml:space="preserve"> </w:t>
      </w:r>
      <w:r>
        <w:t>na</w:t>
      </w:r>
      <w:r>
        <w:rPr>
          <w:spacing w:val="7"/>
        </w:rPr>
        <w:t xml:space="preserve"> </w:t>
      </w:r>
      <w:r>
        <w:t>dzień</w:t>
      </w:r>
      <w:r w:rsidR="00C86FD4">
        <w:rPr>
          <w:spacing w:val="11"/>
        </w:rPr>
        <w:t xml:space="preserve"> ……..</w:t>
      </w:r>
      <w:r>
        <w:t>.</w:t>
      </w:r>
      <w:r w:rsidR="00C86FD4">
        <w:t>2025</w:t>
      </w:r>
      <w:r>
        <w:t>r.</w:t>
      </w:r>
      <w:r>
        <w:rPr>
          <w:spacing w:val="6"/>
        </w:rPr>
        <w:t xml:space="preserve"> </w:t>
      </w:r>
      <w:r>
        <w:rPr>
          <w:spacing w:val="-2"/>
        </w:rPr>
        <w:t>wynosi</w:t>
      </w:r>
      <w:r>
        <w:tab/>
      </w:r>
      <w:r>
        <w:rPr>
          <w:b/>
        </w:rPr>
        <w:t>zł</w:t>
      </w:r>
      <w:r>
        <w:t>,</w:t>
      </w:r>
      <w:r>
        <w:rPr>
          <w:spacing w:val="7"/>
        </w:rPr>
        <w:t xml:space="preserve"> </w:t>
      </w:r>
      <w:r>
        <w:rPr>
          <w:spacing w:val="-10"/>
        </w:rPr>
        <w:t>w</w:t>
      </w:r>
    </w:p>
    <w:p w:rsidR="005E532C" w:rsidRDefault="00375837">
      <w:pPr>
        <w:pStyle w:val="Tekstpodstawowy"/>
        <w:spacing w:before="41"/>
        <w:ind w:left="515"/>
      </w:pPr>
      <w:r>
        <w:t>tym</w:t>
      </w:r>
      <w:r>
        <w:rPr>
          <w:spacing w:val="-1"/>
        </w:rPr>
        <w:t xml:space="preserve"> </w:t>
      </w:r>
      <w:r>
        <w:t>podatek</w:t>
      </w:r>
      <w:r>
        <w:rPr>
          <w:spacing w:val="-4"/>
        </w:rPr>
        <w:t xml:space="preserve"> </w:t>
      </w:r>
      <w:r>
        <w:t>VAT</w:t>
      </w:r>
      <w:r>
        <w:rPr>
          <w:spacing w:val="-4"/>
        </w:rPr>
        <w:t xml:space="preserve"> </w:t>
      </w:r>
      <w:r>
        <w:t>….</w:t>
      </w:r>
      <w:r>
        <w:rPr>
          <w:spacing w:val="-1"/>
        </w:rPr>
        <w:t xml:space="preserve"> </w:t>
      </w:r>
      <w:r>
        <w:rPr>
          <w:spacing w:val="-5"/>
        </w:rPr>
        <w:t>%.</w:t>
      </w:r>
    </w:p>
    <w:p w:rsidR="005E532C" w:rsidRDefault="00375837">
      <w:pPr>
        <w:pStyle w:val="Akapitzlist"/>
        <w:numPr>
          <w:ilvl w:val="0"/>
          <w:numId w:val="6"/>
        </w:numPr>
        <w:tabs>
          <w:tab w:val="left" w:pos="513"/>
        </w:tabs>
        <w:spacing w:before="39"/>
        <w:ind w:left="513" w:hanging="358"/>
      </w:pPr>
      <w:r>
        <w:t>Wartość</w:t>
      </w:r>
      <w:r>
        <w:rPr>
          <w:spacing w:val="-9"/>
        </w:rPr>
        <w:t xml:space="preserve"> </w:t>
      </w:r>
      <w:r>
        <w:t>każdej</w:t>
      </w:r>
      <w:r>
        <w:rPr>
          <w:spacing w:val="-5"/>
        </w:rPr>
        <w:t xml:space="preserve"> </w:t>
      </w:r>
      <w:r>
        <w:t>dostawy</w:t>
      </w:r>
      <w:r>
        <w:rPr>
          <w:spacing w:val="-7"/>
        </w:rPr>
        <w:t xml:space="preserve"> </w:t>
      </w:r>
      <w:r>
        <w:t>obliczona</w:t>
      </w:r>
      <w:r>
        <w:rPr>
          <w:spacing w:val="-4"/>
        </w:rPr>
        <w:t xml:space="preserve"> </w:t>
      </w:r>
      <w:r>
        <w:t>zostanie</w:t>
      </w:r>
      <w:r>
        <w:rPr>
          <w:spacing w:val="-5"/>
        </w:rPr>
        <w:t xml:space="preserve"> </w:t>
      </w:r>
      <w:r>
        <w:t>na</w:t>
      </w:r>
      <w:r>
        <w:rPr>
          <w:spacing w:val="-5"/>
        </w:rPr>
        <w:t xml:space="preserve"> </w:t>
      </w:r>
      <w:r>
        <w:t>podstawie</w:t>
      </w:r>
      <w:r>
        <w:rPr>
          <w:spacing w:val="-4"/>
        </w:rPr>
        <w:t xml:space="preserve"> </w:t>
      </w:r>
      <w:r>
        <w:t>niżej</w:t>
      </w:r>
      <w:r>
        <w:rPr>
          <w:spacing w:val="-7"/>
        </w:rPr>
        <w:t xml:space="preserve"> </w:t>
      </w:r>
      <w:r>
        <w:t>wymienionego</w:t>
      </w:r>
      <w:r>
        <w:rPr>
          <w:spacing w:val="-3"/>
        </w:rPr>
        <w:t xml:space="preserve"> </w:t>
      </w:r>
      <w:r>
        <w:rPr>
          <w:spacing w:val="-2"/>
        </w:rPr>
        <w:t>wzoru:</w:t>
      </w:r>
    </w:p>
    <w:p w:rsidR="005E532C" w:rsidRDefault="005E532C">
      <w:pPr>
        <w:pStyle w:val="Akapitzlist"/>
        <w:jc w:val="left"/>
        <w:sectPr w:rsidR="005E532C">
          <w:pgSz w:w="11910" w:h="16840"/>
          <w:pgMar w:top="1360" w:right="1275" w:bottom="280" w:left="1275" w:header="708" w:footer="708" w:gutter="0"/>
          <w:cols w:space="708"/>
        </w:sectPr>
      </w:pPr>
    </w:p>
    <w:p w:rsidR="005E532C" w:rsidRDefault="00375837">
      <w:pPr>
        <w:spacing w:before="57" w:line="276" w:lineRule="auto"/>
        <w:ind w:left="155" w:right="159"/>
        <w:jc w:val="center"/>
        <w:rPr>
          <w:b/>
        </w:rPr>
      </w:pPr>
      <w:r>
        <w:rPr>
          <w:b/>
        </w:rPr>
        <w:lastRenderedPageBreak/>
        <w:t>cena</w:t>
      </w:r>
      <w:r>
        <w:rPr>
          <w:b/>
          <w:spacing w:val="-3"/>
        </w:rPr>
        <w:t xml:space="preserve"> </w:t>
      </w:r>
      <w:r>
        <w:rPr>
          <w:b/>
        </w:rPr>
        <w:t>brutto</w:t>
      </w:r>
      <w:r>
        <w:rPr>
          <w:b/>
          <w:spacing w:val="-4"/>
        </w:rPr>
        <w:t xml:space="preserve"> </w:t>
      </w:r>
      <w:r>
        <w:rPr>
          <w:b/>
        </w:rPr>
        <w:t>1</w:t>
      </w:r>
      <w:r>
        <w:rPr>
          <w:b/>
          <w:spacing w:val="-3"/>
        </w:rPr>
        <w:t xml:space="preserve"> </w:t>
      </w:r>
      <w:r>
        <w:rPr>
          <w:b/>
        </w:rPr>
        <w:t>m</w:t>
      </w:r>
      <w:r>
        <w:rPr>
          <w:b/>
          <w:vertAlign w:val="superscript"/>
        </w:rPr>
        <w:t>3</w:t>
      </w:r>
      <w:r>
        <w:rPr>
          <w:b/>
          <w:spacing w:val="-3"/>
        </w:rPr>
        <w:t xml:space="preserve"> </w:t>
      </w:r>
      <w:r>
        <w:rPr>
          <w:b/>
        </w:rPr>
        <w:t>Oleju</w:t>
      </w:r>
      <w:r>
        <w:rPr>
          <w:b/>
          <w:spacing w:val="-3"/>
        </w:rPr>
        <w:t xml:space="preserve"> </w:t>
      </w:r>
      <w:r>
        <w:rPr>
          <w:b/>
        </w:rPr>
        <w:t>Napędowego</w:t>
      </w:r>
      <w:r>
        <w:rPr>
          <w:b/>
          <w:spacing w:val="-3"/>
        </w:rPr>
        <w:t xml:space="preserve"> </w:t>
      </w:r>
      <w:r>
        <w:rPr>
          <w:b/>
        </w:rPr>
        <w:t>Grzewczego</w:t>
      </w:r>
      <w:r>
        <w:rPr>
          <w:b/>
          <w:spacing w:val="-3"/>
        </w:rPr>
        <w:t xml:space="preserve"> </w:t>
      </w:r>
      <w:proofErr w:type="spellStart"/>
      <w:r w:rsidR="00F730DD">
        <w:rPr>
          <w:b/>
          <w:spacing w:val="-3"/>
        </w:rPr>
        <w:t>Ekoterm</w:t>
      </w:r>
      <w:proofErr w:type="spellEnd"/>
      <w:r w:rsidR="00F730DD">
        <w:rPr>
          <w:b/>
          <w:spacing w:val="-3"/>
        </w:rPr>
        <w:t xml:space="preserve"> Plus z PKN ORLEN </w:t>
      </w:r>
      <w:bookmarkStart w:id="0" w:name="_GoBack"/>
      <w:bookmarkEnd w:id="0"/>
      <w:r>
        <w:rPr>
          <w:b/>
        </w:rPr>
        <w:t>na</w:t>
      </w:r>
      <w:r>
        <w:rPr>
          <w:b/>
          <w:spacing w:val="-3"/>
        </w:rPr>
        <w:t xml:space="preserve"> </w:t>
      </w:r>
      <w:r>
        <w:rPr>
          <w:b/>
        </w:rPr>
        <w:t>dzień poprzedzający dostawę</w:t>
      </w:r>
      <w:r>
        <w:rPr>
          <w:b/>
          <w:spacing w:val="40"/>
        </w:rPr>
        <w:t xml:space="preserve"> </w:t>
      </w:r>
      <w:r>
        <w:rPr>
          <w:b/>
        </w:rPr>
        <w:t>X</w:t>
      </w:r>
      <w:r>
        <w:rPr>
          <w:b/>
          <w:spacing w:val="40"/>
        </w:rPr>
        <w:t xml:space="preserve"> </w:t>
      </w:r>
      <w:r>
        <w:rPr>
          <w:b/>
        </w:rPr>
        <w:t>współczynnik ofertowy</w:t>
      </w:r>
      <w:r>
        <w:rPr>
          <w:b/>
          <w:spacing w:val="40"/>
        </w:rPr>
        <w:t xml:space="preserve"> </w:t>
      </w:r>
      <w:r>
        <w:rPr>
          <w:b/>
        </w:rPr>
        <w:t>X</w:t>
      </w:r>
      <w:r>
        <w:rPr>
          <w:b/>
          <w:spacing w:val="40"/>
        </w:rPr>
        <w:t xml:space="preserve"> </w:t>
      </w:r>
      <w:r>
        <w:rPr>
          <w:b/>
        </w:rPr>
        <w:t>wielkość dostawy</w:t>
      </w:r>
    </w:p>
    <w:p w:rsidR="005E532C" w:rsidRDefault="00375837">
      <w:pPr>
        <w:pStyle w:val="Akapitzlist"/>
        <w:numPr>
          <w:ilvl w:val="0"/>
          <w:numId w:val="6"/>
        </w:numPr>
        <w:tabs>
          <w:tab w:val="left" w:pos="568"/>
        </w:tabs>
        <w:spacing w:before="201"/>
        <w:ind w:left="568" w:hanging="427"/>
      </w:pPr>
      <w:r>
        <w:t>Do</w:t>
      </w:r>
      <w:r>
        <w:rPr>
          <w:spacing w:val="44"/>
        </w:rPr>
        <w:t xml:space="preserve"> </w:t>
      </w:r>
      <w:r>
        <w:t>każdej</w:t>
      </w:r>
      <w:r>
        <w:rPr>
          <w:spacing w:val="44"/>
        </w:rPr>
        <w:t xml:space="preserve"> </w:t>
      </w:r>
      <w:r>
        <w:t>dostawy</w:t>
      </w:r>
      <w:r>
        <w:rPr>
          <w:spacing w:val="41"/>
        </w:rPr>
        <w:t xml:space="preserve"> </w:t>
      </w:r>
      <w:r>
        <w:t>Dostawca</w:t>
      </w:r>
      <w:r>
        <w:rPr>
          <w:spacing w:val="42"/>
        </w:rPr>
        <w:t xml:space="preserve"> </w:t>
      </w:r>
      <w:r>
        <w:t>dołączy</w:t>
      </w:r>
      <w:r>
        <w:rPr>
          <w:spacing w:val="42"/>
        </w:rPr>
        <w:t xml:space="preserve"> </w:t>
      </w:r>
      <w:r>
        <w:t>świadectwo</w:t>
      </w:r>
      <w:r>
        <w:rPr>
          <w:spacing w:val="44"/>
        </w:rPr>
        <w:t xml:space="preserve"> </w:t>
      </w:r>
      <w:r>
        <w:t>jakości</w:t>
      </w:r>
      <w:r>
        <w:rPr>
          <w:spacing w:val="42"/>
        </w:rPr>
        <w:t xml:space="preserve"> </w:t>
      </w:r>
      <w:r>
        <w:t>dostarczonego</w:t>
      </w:r>
      <w:r>
        <w:rPr>
          <w:spacing w:val="45"/>
        </w:rPr>
        <w:t xml:space="preserve"> </w:t>
      </w:r>
      <w:r>
        <w:t>paliwa</w:t>
      </w:r>
      <w:r>
        <w:rPr>
          <w:spacing w:val="43"/>
        </w:rPr>
        <w:t xml:space="preserve"> </w:t>
      </w:r>
      <w:r>
        <w:rPr>
          <w:spacing w:val="-2"/>
        </w:rPr>
        <w:t>wystawione</w:t>
      </w:r>
    </w:p>
    <w:p w:rsidR="005E532C" w:rsidRDefault="00375837">
      <w:pPr>
        <w:pStyle w:val="Tekstpodstawowy"/>
        <w:spacing w:before="41"/>
      </w:pPr>
      <w:r>
        <w:t>przez</w:t>
      </w:r>
      <w:r>
        <w:rPr>
          <w:spacing w:val="-3"/>
        </w:rPr>
        <w:t xml:space="preserve"> </w:t>
      </w:r>
      <w:r>
        <w:rPr>
          <w:spacing w:val="-2"/>
        </w:rPr>
        <w:t>Producenta.</w:t>
      </w:r>
    </w:p>
    <w:p w:rsidR="005E532C" w:rsidRDefault="00375837">
      <w:pPr>
        <w:pStyle w:val="Akapitzlist"/>
        <w:numPr>
          <w:ilvl w:val="0"/>
          <w:numId w:val="6"/>
        </w:numPr>
        <w:tabs>
          <w:tab w:val="left" w:pos="513"/>
          <w:tab w:val="left" w:leader="dot" w:pos="4562"/>
        </w:tabs>
        <w:spacing w:before="38"/>
        <w:ind w:left="513" w:hanging="358"/>
      </w:pPr>
      <w:r>
        <w:t>Współczynnik</w:t>
      </w:r>
      <w:r>
        <w:rPr>
          <w:spacing w:val="-10"/>
        </w:rPr>
        <w:t xml:space="preserve"> </w:t>
      </w:r>
      <w:r>
        <w:t>ofertowy</w:t>
      </w:r>
      <w:r>
        <w:rPr>
          <w:spacing w:val="-8"/>
        </w:rPr>
        <w:t xml:space="preserve"> </w:t>
      </w:r>
      <w:r>
        <w:rPr>
          <w:spacing w:val="-2"/>
        </w:rPr>
        <w:t>wynosi</w:t>
      </w:r>
      <w:r>
        <w:rPr>
          <w:rFonts w:ascii="Times New Roman" w:hAnsi="Times New Roman"/>
        </w:rPr>
        <w:tab/>
      </w:r>
      <w:r>
        <w:t>i</w:t>
      </w:r>
      <w:r>
        <w:rPr>
          <w:spacing w:val="-5"/>
        </w:rPr>
        <w:t xml:space="preserve"> </w:t>
      </w:r>
      <w:r>
        <w:t>jest</w:t>
      </w:r>
      <w:r>
        <w:rPr>
          <w:spacing w:val="-1"/>
        </w:rPr>
        <w:t xml:space="preserve"> </w:t>
      </w:r>
      <w:r>
        <w:t>stały</w:t>
      </w:r>
      <w:r>
        <w:rPr>
          <w:spacing w:val="-3"/>
        </w:rPr>
        <w:t xml:space="preserve"> </w:t>
      </w:r>
      <w:r>
        <w:t>przez</w:t>
      </w:r>
      <w:r>
        <w:rPr>
          <w:spacing w:val="-2"/>
        </w:rPr>
        <w:t xml:space="preserve"> </w:t>
      </w:r>
      <w:r>
        <w:t>cały</w:t>
      </w:r>
      <w:r>
        <w:rPr>
          <w:spacing w:val="-4"/>
        </w:rPr>
        <w:t xml:space="preserve"> </w:t>
      </w:r>
      <w:r>
        <w:t>czas</w:t>
      </w:r>
      <w:r>
        <w:rPr>
          <w:spacing w:val="-2"/>
        </w:rPr>
        <w:t xml:space="preserve"> </w:t>
      </w:r>
      <w:r>
        <w:t>trwania</w:t>
      </w:r>
      <w:r>
        <w:rPr>
          <w:spacing w:val="-2"/>
        </w:rPr>
        <w:t xml:space="preserve"> umowy.</w:t>
      </w:r>
    </w:p>
    <w:p w:rsidR="005E532C" w:rsidRDefault="00375837">
      <w:pPr>
        <w:pStyle w:val="Akapitzlist"/>
        <w:numPr>
          <w:ilvl w:val="0"/>
          <w:numId w:val="6"/>
        </w:numPr>
        <w:tabs>
          <w:tab w:val="left" w:pos="513"/>
        </w:tabs>
        <w:spacing w:before="41"/>
        <w:ind w:left="513" w:hanging="358"/>
      </w:pPr>
      <w:r>
        <w:t>Faktury</w:t>
      </w:r>
      <w:r>
        <w:rPr>
          <w:spacing w:val="-3"/>
        </w:rPr>
        <w:t xml:space="preserve"> </w:t>
      </w:r>
      <w:r>
        <w:t>za</w:t>
      </w:r>
      <w:r>
        <w:rPr>
          <w:spacing w:val="-4"/>
        </w:rPr>
        <w:t xml:space="preserve"> </w:t>
      </w:r>
      <w:r>
        <w:t>dostarczony</w:t>
      </w:r>
      <w:r>
        <w:rPr>
          <w:spacing w:val="-5"/>
        </w:rPr>
        <w:t xml:space="preserve"> </w:t>
      </w:r>
      <w:r>
        <w:t>olej</w:t>
      </w:r>
      <w:r>
        <w:rPr>
          <w:spacing w:val="-6"/>
        </w:rPr>
        <w:t xml:space="preserve"> </w:t>
      </w:r>
      <w:r>
        <w:t>opałowy</w:t>
      </w:r>
      <w:r>
        <w:rPr>
          <w:spacing w:val="-5"/>
        </w:rPr>
        <w:t xml:space="preserve"> </w:t>
      </w:r>
      <w:r>
        <w:t>wystawiane</w:t>
      </w:r>
      <w:r>
        <w:rPr>
          <w:spacing w:val="-5"/>
        </w:rPr>
        <w:t xml:space="preserve"> </w:t>
      </w:r>
      <w:r>
        <w:rPr>
          <w:spacing w:val="-2"/>
        </w:rPr>
        <w:t>będą:</w:t>
      </w:r>
    </w:p>
    <w:p w:rsidR="005E532C" w:rsidRDefault="00375837">
      <w:pPr>
        <w:pStyle w:val="Tekstpodstawowy"/>
        <w:spacing w:before="42" w:line="276" w:lineRule="auto"/>
        <w:ind w:left="515" w:right="923" w:hanging="15"/>
      </w:pPr>
      <w:r>
        <w:t>Nabywca:</w:t>
      </w:r>
      <w:r>
        <w:rPr>
          <w:spacing w:val="-3"/>
        </w:rPr>
        <w:t xml:space="preserve"> </w:t>
      </w:r>
      <w:r>
        <w:t>Gmina</w:t>
      </w:r>
      <w:r>
        <w:rPr>
          <w:spacing w:val="-3"/>
        </w:rPr>
        <w:t xml:space="preserve"> </w:t>
      </w:r>
      <w:r>
        <w:t>Wodzisław,</w:t>
      </w:r>
      <w:r>
        <w:rPr>
          <w:spacing w:val="-2"/>
        </w:rPr>
        <w:t xml:space="preserve"> </w:t>
      </w:r>
      <w:r>
        <w:t>Ul.</w:t>
      </w:r>
      <w:r>
        <w:rPr>
          <w:spacing w:val="-6"/>
        </w:rPr>
        <w:t xml:space="preserve"> </w:t>
      </w:r>
      <w:r>
        <w:t>Krakowska</w:t>
      </w:r>
      <w:r>
        <w:rPr>
          <w:spacing w:val="-3"/>
        </w:rPr>
        <w:t xml:space="preserve"> </w:t>
      </w:r>
      <w:r>
        <w:t>6,</w:t>
      </w:r>
      <w:r>
        <w:rPr>
          <w:spacing w:val="-3"/>
        </w:rPr>
        <w:t xml:space="preserve"> </w:t>
      </w:r>
      <w:r>
        <w:t>28-330</w:t>
      </w:r>
      <w:r>
        <w:rPr>
          <w:spacing w:val="-5"/>
        </w:rPr>
        <w:t xml:space="preserve"> </w:t>
      </w:r>
      <w:r>
        <w:t>Wodzisław,</w:t>
      </w:r>
      <w:r>
        <w:rPr>
          <w:spacing w:val="-2"/>
        </w:rPr>
        <w:t xml:space="preserve"> </w:t>
      </w:r>
      <w:r>
        <w:t>NIP:</w:t>
      </w:r>
      <w:r>
        <w:rPr>
          <w:spacing w:val="-5"/>
        </w:rPr>
        <w:t xml:space="preserve"> </w:t>
      </w:r>
      <w:r>
        <w:t xml:space="preserve">656-22-15-950 </w:t>
      </w:r>
      <w:r>
        <w:rPr>
          <w:spacing w:val="-2"/>
        </w:rPr>
        <w:t>Odbiorca:</w:t>
      </w:r>
    </w:p>
    <w:p w:rsidR="005E532C" w:rsidRDefault="00375837">
      <w:pPr>
        <w:pStyle w:val="Tekstpodstawowy"/>
        <w:spacing w:line="276" w:lineRule="auto"/>
        <w:ind w:left="515" w:right="1780"/>
      </w:pPr>
      <w:r>
        <w:t>Za olej dostarczony do Samorządowej Szkoły Podstawowej w Brześciu: Samorządowa</w:t>
      </w:r>
      <w:r>
        <w:rPr>
          <w:spacing w:val="-5"/>
        </w:rPr>
        <w:t xml:space="preserve"> </w:t>
      </w:r>
      <w:r>
        <w:t>Szkoła</w:t>
      </w:r>
      <w:r>
        <w:rPr>
          <w:spacing w:val="-5"/>
        </w:rPr>
        <w:t xml:space="preserve"> </w:t>
      </w:r>
      <w:r>
        <w:t>Podstawowa</w:t>
      </w:r>
      <w:r>
        <w:rPr>
          <w:spacing w:val="-5"/>
        </w:rPr>
        <w:t xml:space="preserve"> </w:t>
      </w:r>
      <w:r>
        <w:t>w</w:t>
      </w:r>
      <w:r>
        <w:rPr>
          <w:spacing w:val="-2"/>
        </w:rPr>
        <w:t xml:space="preserve"> </w:t>
      </w:r>
      <w:r>
        <w:t>Brześciu,</w:t>
      </w:r>
      <w:r>
        <w:rPr>
          <w:spacing w:val="-3"/>
        </w:rPr>
        <w:t xml:space="preserve"> </w:t>
      </w:r>
      <w:r>
        <w:t>Brzeście</w:t>
      </w:r>
      <w:r>
        <w:rPr>
          <w:spacing w:val="-3"/>
        </w:rPr>
        <w:t xml:space="preserve"> </w:t>
      </w:r>
      <w:r>
        <w:t>1,</w:t>
      </w:r>
      <w:r>
        <w:rPr>
          <w:spacing w:val="-6"/>
        </w:rPr>
        <w:t xml:space="preserve"> </w:t>
      </w:r>
      <w:r>
        <w:t>28-330</w:t>
      </w:r>
      <w:r>
        <w:rPr>
          <w:spacing w:val="-5"/>
        </w:rPr>
        <w:t xml:space="preserve"> </w:t>
      </w:r>
      <w:r>
        <w:t>Wodzisław Osoba do kontaktów: Dyrektor – P. Anna Haczyk, tel. 41 380 62 43</w:t>
      </w:r>
    </w:p>
    <w:p w:rsidR="005E532C" w:rsidRDefault="005E532C">
      <w:pPr>
        <w:pStyle w:val="Tekstpodstawowy"/>
        <w:spacing w:before="40"/>
        <w:ind w:left="0"/>
      </w:pPr>
    </w:p>
    <w:p w:rsidR="005E532C" w:rsidRDefault="00375837">
      <w:pPr>
        <w:pStyle w:val="Tekstpodstawowy"/>
        <w:spacing w:line="276" w:lineRule="auto"/>
        <w:ind w:left="515" w:right="923"/>
      </w:pPr>
      <w:r>
        <w:t>Za olej dostarczony do Samorządowej Szkoły Podstawowej w Wodzisławiu: Samorządowa</w:t>
      </w:r>
      <w:r>
        <w:rPr>
          <w:spacing w:val="-4"/>
        </w:rPr>
        <w:t xml:space="preserve"> </w:t>
      </w:r>
      <w:r>
        <w:t>Szkoła</w:t>
      </w:r>
      <w:r>
        <w:rPr>
          <w:spacing w:val="-3"/>
        </w:rPr>
        <w:t xml:space="preserve"> </w:t>
      </w:r>
      <w:r>
        <w:t>Podstawowa</w:t>
      </w:r>
      <w:r>
        <w:rPr>
          <w:spacing w:val="-4"/>
        </w:rPr>
        <w:t xml:space="preserve"> </w:t>
      </w:r>
      <w:r>
        <w:t>w</w:t>
      </w:r>
      <w:r>
        <w:rPr>
          <w:spacing w:val="-2"/>
        </w:rPr>
        <w:t xml:space="preserve"> </w:t>
      </w:r>
      <w:r>
        <w:t>Wodzisławiu,</w:t>
      </w:r>
      <w:r>
        <w:rPr>
          <w:spacing w:val="-5"/>
        </w:rPr>
        <w:t xml:space="preserve"> </w:t>
      </w:r>
      <w:r>
        <w:t>ul.</w:t>
      </w:r>
      <w:r>
        <w:rPr>
          <w:spacing w:val="-6"/>
        </w:rPr>
        <w:t xml:space="preserve"> </w:t>
      </w:r>
      <w:r>
        <w:t>Szkolna</w:t>
      </w:r>
      <w:r>
        <w:rPr>
          <w:spacing w:val="-3"/>
        </w:rPr>
        <w:t xml:space="preserve"> </w:t>
      </w:r>
      <w:r>
        <w:t>4,</w:t>
      </w:r>
      <w:r>
        <w:rPr>
          <w:spacing w:val="-5"/>
        </w:rPr>
        <w:t xml:space="preserve"> </w:t>
      </w:r>
      <w:r>
        <w:t>28-330</w:t>
      </w:r>
      <w:r>
        <w:rPr>
          <w:spacing w:val="-4"/>
        </w:rPr>
        <w:t xml:space="preserve"> </w:t>
      </w:r>
      <w:r>
        <w:t>Wodzisław Osoba do kontaktów: Dyrektor – P. Izabela Leśniewska, Tel. 41 380 60 39</w:t>
      </w:r>
    </w:p>
    <w:p w:rsidR="005E532C" w:rsidRDefault="005E532C">
      <w:pPr>
        <w:pStyle w:val="Tekstpodstawowy"/>
        <w:spacing w:before="41"/>
        <w:ind w:left="0"/>
      </w:pPr>
    </w:p>
    <w:p w:rsidR="005E532C" w:rsidRDefault="00375837">
      <w:pPr>
        <w:pStyle w:val="Tekstpodstawowy"/>
        <w:ind w:left="515"/>
      </w:pPr>
      <w:r>
        <w:t>Za</w:t>
      </w:r>
      <w:r>
        <w:rPr>
          <w:spacing w:val="36"/>
        </w:rPr>
        <w:t xml:space="preserve"> </w:t>
      </w:r>
      <w:r>
        <w:t>olej</w:t>
      </w:r>
      <w:r>
        <w:rPr>
          <w:spacing w:val="34"/>
        </w:rPr>
        <w:t xml:space="preserve"> </w:t>
      </w:r>
      <w:r>
        <w:t>dostarczony</w:t>
      </w:r>
      <w:r>
        <w:rPr>
          <w:spacing w:val="37"/>
        </w:rPr>
        <w:t xml:space="preserve"> </w:t>
      </w:r>
      <w:r>
        <w:t>do</w:t>
      </w:r>
      <w:r>
        <w:rPr>
          <w:spacing w:val="36"/>
        </w:rPr>
        <w:t xml:space="preserve"> </w:t>
      </w:r>
      <w:r>
        <w:t>Urzędu</w:t>
      </w:r>
      <w:r>
        <w:rPr>
          <w:spacing w:val="35"/>
        </w:rPr>
        <w:t xml:space="preserve"> </w:t>
      </w:r>
      <w:r>
        <w:t>Miasta</w:t>
      </w:r>
      <w:r>
        <w:rPr>
          <w:spacing w:val="36"/>
        </w:rPr>
        <w:t xml:space="preserve"> </w:t>
      </w:r>
      <w:r>
        <w:t>i</w:t>
      </w:r>
      <w:r>
        <w:rPr>
          <w:spacing w:val="38"/>
        </w:rPr>
        <w:t xml:space="preserve"> </w:t>
      </w:r>
      <w:r>
        <w:t>Gminy</w:t>
      </w:r>
      <w:r>
        <w:rPr>
          <w:spacing w:val="36"/>
        </w:rPr>
        <w:t xml:space="preserve"> </w:t>
      </w:r>
      <w:r>
        <w:t>w</w:t>
      </w:r>
      <w:r>
        <w:rPr>
          <w:spacing w:val="32"/>
        </w:rPr>
        <w:t xml:space="preserve"> </w:t>
      </w:r>
      <w:r>
        <w:t>Wodzisławiu</w:t>
      </w:r>
      <w:r>
        <w:rPr>
          <w:spacing w:val="35"/>
        </w:rPr>
        <w:t xml:space="preserve"> </w:t>
      </w:r>
      <w:r>
        <w:t>oraz</w:t>
      </w:r>
      <w:r>
        <w:rPr>
          <w:spacing w:val="36"/>
        </w:rPr>
        <w:t xml:space="preserve"> </w:t>
      </w:r>
      <w:r>
        <w:t>do</w:t>
      </w:r>
      <w:r>
        <w:rPr>
          <w:spacing w:val="36"/>
        </w:rPr>
        <w:t xml:space="preserve">  </w:t>
      </w:r>
      <w:r>
        <w:t>Referatu</w:t>
      </w:r>
      <w:r>
        <w:rPr>
          <w:spacing w:val="37"/>
        </w:rPr>
        <w:t xml:space="preserve"> </w:t>
      </w:r>
      <w:r>
        <w:rPr>
          <w:spacing w:val="-2"/>
        </w:rPr>
        <w:t>Gospodarki</w:t>
      </w:r>
    </w:p>
    <w:p w:rsidR="005E532C" w:rsidRDefault="00375837">
      <w:pPr>
        <w:pStyle w:val="Tekstpodstawowy"/>
        <w:spacing w:before="39"/>
        <w:ind w:left="515"/>
      </w:pPr>
      <w:r>
        <w:t>Komunalnej</w:t>
      </w:r>
      <w:r>
        <w:rPr>
          <w:spacing w:val="-7"/>
        </w:rPr>
        <w:t xml:space="preserve"> </w:t>
      </w:r>
      <w:r>
        <w:t>w</w:t>
      </w:r>
      <w:r>
        <w:rPr>
          <w:spacing w:val="-3"/>
        </w:rPr>
        <w:t xml:space="preserve"> </w:t>
      </w:r>
      <w:r>
        <w:rPr>
          <w:spacing w:val="-2"/>
        </w:rPr>
        <w:t>Wodzisławiu:</w:t>
      </w:r>
    </w:p>
    <w:p w:rsidR="005E532C" w:rsidRDefault="00375837">
      <w:pPr>
        <w:pStyle w:val="Tekstpodstawowy"/>
        <w:spacing w:before="41" w:line="276" w:lineRule="auto"/>
        <w:ind w:left="501" w:right="1780" w:firstLine="14"/>
      </w:pPr>
      <w:r>
        <w:t>Urząd</w:t>
      </w:r>
      <w:r>
        <w:rPr>
          <w:spacing w:val="-3"/>
        </w:rPr>
        <w:t xml:space="preserve"> </w:t>
      </w:r>
      <w:r>
        <w:t>Miasta</w:t>
      </w:r>
      <w:r>
        <w:rPr>
          <w:spacing w:val="-5"/>
        </w:rPr>
        <w:t xml:space="preserve"> </w:t>
      </w:r>
      <w:r>
        <w:t>i</w:t>
      </w:r>
      <w:r>
        <w:rPr>
          <w:spacing w:val="-2"/>
        </w:rPr>
        <w:t xml:space="preserve"> </w:t>
      </w:r>
      <w:r>
        <w:t>Gminy</w:t>
      </w:r>
      <w:r>
        <w:rPr>
          <w:spacing w:val="-4"/>
        </w:rPr>
        <w:t xml:space="preserve"> </w:t>
      </w:r>
      <w:r>
        <w:t>w</w:t>
      </w:r>
      <w:r>
        <w:rPr>
          <w:spacing w:val="-4"/>
        </w:rPr>
        <w:t xml:space="preserve"> </w:t>
      </w:r>
      <w:r>
        <w:t>Wodzisławiu,</w:t>
      </w:r>
      <w:r>
        <w:rPr>
          <w:spacing w:val="-2"/>
        </w:rPr>
        <w:t xml:space="preserve"> </w:t>
      </w:r>
      <w:r>
        <w:t>ul.</w:t>
      </w:r>
      <w:r>
        <w:rPr>
          <w:spacing w:val="-5"/>
        </w:rPr>
        <w:t xml:space="preserve"> </w:t>
      </w:r>
      <w:r>
        <w:t>Krakowska</w:t>
      </w:r>
      <w:r>
        <w:rPr>
          <w:spacing w:val="-4"/>
        </w:rPr>
        <w:t xml:space="preserve"> </w:t>
      </w:r>
      <w:r>
        <w:t>6,</w:t>
      </w:r>
      <w:r>
        <w:rPr>
          <w:spacing w:val="-2"/>
        </w:rPr>
        <w:t xml:space="preserve"> </w:t>
      </w:r>
      <w:r>
        <w:t>28-330</w:t>
      </w:r>
      <w:r>
        <w:rPr>
          <w:spacing w:val="-4"/>
        </w:rPr>
        <w:t xml:space="preserve"> </w:t>
      </w:r>
      <w:r>
        <w:t>Wodzisław Osoba do kontaktów:</w:t>
      </w:r>
    </w:p>
    <w:p w:rsidR="005E532C" w:rsidRDefault="00375837">
      <w:pPr>
        <w:pStyle w:val="Tekstpodstawowy"/>
        <w:spacing w:line="268" w:lineRule="exact"/>
        <w:ind w:left="501"/>
      </w:pPr>
      <w:r w:rsidRPr="00C86FD4">
        <w:t>P.</w:t>
      </w:r>
      <w:r w:rsidRPr="00C86FD4">
        <w:rPr>
          <w:spacing w:val="-5"/>
        </w:rPr>
        <w:t xml:space="preserve"> </w:t>
      </w:r>
      <w:r w:rsidR="00C86FD4">
        <w:t xml:space="preserve">Grzegorz </w:t>
      </w:r>
      <w:proofErr w:type="spellStart"/>
      <w:r w:rsidR="00C86FD4">
        <w:t>Białach</w:t>
      </w:r>
      <w:proofErr w:type="spellEnd"/>
      <w:r>
        <w:t>,</w:t>
      </w:r>
      <w:r>
        <w:rPr>
          <w:spacing w:val="-5"/>
        </w:rPr>
        <w:t xml:space="preserve"> </w:t>
      </w:r>
      <w:r>
        <w:t>tel.</w:t>
      </w:r>
      <w:r>
        <w:rPr>
          <w:spacing w:val="-5"/>
        </w:rPr>
        <w:t xml:space="preserve"> </w:t>
      </w:r>
      <w:r w:rsidR="00C86FD4">
        <w:t>889-951-047</w:t>
      </w:r>
      <w:r>
        <w:rPr>
          <w:spacing w:val="-2"/>
        </w:rPr>
        <w:t xml:space="preserve"> </w:t>
      </w:r>
      <w:r>
        <w:t>(</w:t>
      </w:r>
      <w:proofErr w:type="spellStart"/>
      <w:r>
        <w:t>UMiG</w:t>
      </w:r>
      <w:proofErr w:type="spellEnd"/>
      <w:r>
        <w:rPr>
          <w:spacing w:val="1"/>
        </w:rPr>
        <w:t xml:space="preserve"> </w:t>
      </w:r>
      <w:r>
        <w:t>w</w:t>
      </w:r>
      <w:r>
        <w:rPr>
          <w:spacing w:val="-4"/>
        </w:rPr>
        <w:t xml:space="preserve"> </w:t>
      </w:r>
      <w:r>
        <w:rPr>
          <w:spacing w:val="-2"/>
        </w:rPr>
        <w:t>Wodzisławiu),</w:t>
      </w:r>
    </w:p>
    <w:p w:rsidR="005E532C" w:rsidRDefault="00375837">
      <w:pPr>
        <w:pStyle w:val="Tekstpodstawowy"/>
        <w:spacing w:before="41"/>
        <w:ind w:left="501"/>
      </w:pPr>
      <w:r>
        <w:t>P.</w:t>
      </w:r>
      <w:r>
        <w:rPr>
          <w:spacing w:val="-4"/>
        </w:rPr>
        <w:t xml:space="preserve"> </w:t>
      </w:r>
      <w:r>
        <w:t>Łukasz</w:t>
      </w:r>
      <w:r>
        <w:rPr>
          <w:spacing w:val="-2"/>
        </w:rPr>
        <w:t xml:space="preserve"> </w:t>
      </w:r>
      <w:r>
        <w:t>Kalisz,</w:t>
      </w:r>
      <w:r>
        <w:rPr>
          <w:spacing w:val="-5"/>
        </w:rPr>
        <w:t xml:space="preserve"> </w:t>
      </w:r>
      <w:r>
        <w:t>tel.</w:t>
      </w:r>
      <w:r>
        <w:rPr>
          <w:spacing w:val="-5"/>
        </w:rPr>
        <w:t xml:space="preserve"> </w:t>
      </w:r>
      <w:r>
        <w:t>41</w:t>
      </w:r>
      <w:r>
        <w:rPr>
          <w:spacing w:val="-4"/>
        </w:rPr>
        <w:t xml:space="preserve"> </w:t>
      </w:r>
      <w:r>
        <w:t>380</w:t>
      </w:r>
      <w:r>
        <w:rPr>
          <w:spacing w:val="-6"/>
        </w:rPr>
        <w:t xml:space="preserve"> </w:t>
      </w:r>
      <w:r>
        <w:t>60</w:t>
      </w:r>
      <w:r>
        <w:rPr>
          <w:spacing w:val="-4"/>
        </w:rPr>
        <w:t xml:space="preserve"> </w:t>
      </w:r>
      <w:r>
        <w:t>01</w:t>
      </w:r>
      <w:r>
        <w:rPr>
          <w:spacing w:val="-4"/>
        </w:rPr>
        <w:t xml:space="preserve"> </w:t>
      </w:r>
      <w:r>
        <w:t>(Referat</w:t>
      </w:r>
      <w:r>
        <w:rPr>
          <w:spacing w:val="-5"/>
        </w:rPr>
        <w:t xml:space="preserve"> </w:t>
      </w:r>
      <w:r>
        <w:t>Gospodarki</w:t>
      </w:r>
      <w:r>
        <w:rPr>
          <w:spacing w:val="-7"/>
        </w:rPr>
        <w:t xml:space="preserve"> </w:t>
      </w:r>
      <w:r>
        <w:t>Komunalnej</w:t>
      </w:r>
      <w:r>
        <w:rPr>
          <w:spacing w:val="-3"/>
        </w:rPr>
        <w:t xml:space="preserve"> </w:t>
      </w:r>
      <w:r>
        <w:t>w</w:t>
      </w:r>
      <w:r>
        <w:rPr>
          <w:spacing w:val="-1"/>
        </w:rPr>
        <w:t xml:space="preserve"> </w:t>
      </w:r>
      <w:r>
        <w:rPr>
          <w:spacing w:val="-2"/>
        </w:rPr>
        <w:t>Wodzisławiu)</w:t>
      </w:r>
    </w:p>
    <w:p w:rsidR="005E532C" w:rsidRDefault="00375837">
      <w:pPr>
        <w:pStyle w:val="Akapitzlist"/>
        <w:numPr>
          <w:ilvl w:val="0"/>
          <w:numId w:val="6"/>
        </w:numPr>
        <w:tabs>
          <w:tab w:val="left" w:pos="513"/>
          <w:tab w:val="left" w:pos="515"/>
        </w:tabs>
        <w:spacing w:before="41" w:line="276" w:lineRule="auto"/>
        <w:ind w:right="144"/>
        <w:jc w:val="both"/>
      </w:pPr>
      <w:r>
        <w:t>Rozliczenie należności za dostarczony olej odbywać się będzie w terminie 30 dni na podstawie przedłożonych faktur z załączonymi protokołami, o których mowa w § 3 pkt. 3. Błędnie wystawiona faktura VAT lub brak protokołu spowodują odesłanie faktury bez zapłaty.</w:t>
      </w:r>
    </w:p>
    <w:p w:rsidR="005E532C" w:rsidRDefault="00375837">
      <w:pPr>
        <w:pStyle w:val="Akapitzlist"/>
        <w:numPr>
          <w:ilvl w:val="0"/>
          <w:numId w:val="6"/>
        </w:numPr>
        <w:tabs>
          <w:tab w:val="left" w:pos="513"/>
        </w:tabs>
        <w:ind w:left="513" w:hanging="358"/>
        <w:jc w:val="both"/>
      </w:pPr>
      <w:r>
        <w:t>Za</w:t>
      </w:r>
      <w:r>
        <w:rPr>
          <w:spacing w:val="-7"/>
        </w:rPr>
        <w:t xml:space="preserve"> </w:t>
      </w:r>
      <w:r>
        <w:t>nieterminową</w:t>
      </w:r>
      <w:r>
        <w:rPr>
          <w:spacing w:val="-4"/>
        </w:rPr>
        <w:t xml:space="preserve"> </w:t>
      </w:r>
      <w:r>
        <w:t>płatność,</w:t>
      </w:r>
      <w:r>
        <w:rPr>
          <w:spacing w:val="-6"/>
        </w:rPr>
        <w:t xml:space="preserve"> </w:t>
      </w:r>
      <w:r>
        <w:t>Dostawca</w:t>
      </w:r>
      <w:r>
        <w:rPr>
          <w:spacing w:val="-6"/>
        </w:rPr>
        <w:t xml:space="preserve"> </w:t>
      </w:r>
      <w:r>
        <w:t>ma</w:t>
      </w:r>
      <w:r>
        <w:rPr>
          <w:spacing w:val="-5"/>
        </w:rPr>
        <w:t xml:space="preserve"> </w:t>
      </w:r>
      <w:r>
        <w:t>prawo</w:t>
      </w:r>
      <w:r>
        <w:rPr>
          <w:spacing w:val="-3"/>
        </w:rPr>
        <w:t xml:space="preserve"> </w:t>
      </w:r>
      <w:r>
        <w:t>naliczyć</w:t>
      </w:r>
      <w:r>
        <w:rPr>
          <w:spacing w:val="-4"/>
        </w:rPr>
        <w:t xml:space="preserve"> </w:t>
      </w:r>
      <w:r>
        <w:t>Zamawiającemu</w:t>
      </w:r>
      <w:r>
        <w:rPr>
          <w:spacing w:val="-7"/>
        </w:rPr>
        <w:t xml:space="preserve"> </w:t>
      </w:r>
      <w:r>
        <w:t>odsetki</w:t>
      </w:r>
      <w:r>
        <w:rPr>
          <w:spacing w:val="-6"/>
        </w:rPr>
        <w:t xml:space="preserve"> </w:t>
      </w:r>
      <w:r>
        <w:rPr>
          <w:spacing w:val="-2"/>
        </w:rPr>
        <w:t>ustawowe.</w:t>
      </w:r>
    </w:p>
    <w:p w:rsidR="005E532C" w:rsidRDefault="00375837">
      <w:pPr>
        <w:pStyle w:val="Akapitzlist"/>
        <w:numPr>
          <w:ilvl w:val="0"/>
          <w:numId w:val="6"/>
        </w:numPr>
        <w:tabs>
          <w:tab w:val="left" w:pos="513"/>
        </w:tabs>
        <w:spacing w:before="39"/>
        <w:ind w:left="513" w:hanging="358"/>
        <w:jc w:val="both"/>
      </w:pPr>
      <w:r>
        <w:t>Rozliczenie</w:t>
      </w:r>
      <w:r>
        <w:rPr>
          <w:spacing w:val="-5"/>
        </w:rPr>
        <w:t xml:space="preserve"> </w:t>
      </w:r>
      <w:r>
        <w:t>należności</w:t>
      </w:r>
      <w:r>
        <w:rPr>
          <w:spacing w:val="-7"/>
        </w:rPr>
        <w:t xml:space="preserve"> </w:t>
      </w:r>
      <w:r>
        <w:t>będzie</w:t>
      </w:r>
      <w:r>
        <w:rPr>
          <w:spacing w:val="-4"/>
        </w:rPr>
        <w:t xml:space="preserve"> </w:t>
      </w:r>
      <w:r>
        <w:t>się</w:t>
      </w:r>
      <w:r>
        <w:rPr>
          <w:spacing w:val="-6"/>
        </w:rPr>
        <w:t xml:space="preserve"> </w:t>
      </w:r>
      <w:r>
        <w:t>odbywać</w:t>
      </w:r>
      <w:r>
        <w:rPr>
          <w:spacing w:val="-7"/>
        </w:rPr>
        <w:t xml:space="preserve"> </w:t>
      </w:r>
      <w:r>
        <w:t>każdorazowo</w:t>
      </w:r>
      <w:r>
        <w:rPr>
          <w:spacing w:val="-3"/>
        </w:rPr>
        <w:t xml:space="preserve"> </w:t>
      </w:r>
      <w:r>
        <w:t>po</w:t>
      </w:r>
      <w:r>
        <w:rPr>
          <w:spacing w:val="-6"/>
        </w:rPr>
        <w:t xml:space="preserve"> </w:t>
      </w:r>
      <w:r>
        <w:t>wykonaniu</w:t>
      </w:r>
      <w:r>
        <w:rPr>
          <w:spacing w:val="-6"/>
        </w:rPr>
        <w:t xml:space="preserve"> </w:t>
      </w:r>
      <w:r>
        <w:rPr>
          <w:spacing w:val="-2"/>
        </w:rPr>
        <w:t>dostawy.</w:t>
      </w:r>
    </w:p>
    <w:p w:rsidR="005E532C" w:rsidRDefault="00375837">
      <w:pPr>
        <w:pStyle w:val="Akapitzlist"/>
        <w:numPr>
          <w:ilvl w:val="0"/>
          <w:numId w:val="6"/>
        </w:numPr>
        <w:tabs>
          <w:tab w:val="left" w:pos="513"/>
          <w:tab w:val="left" w:pos="515"/>
        </w:tabs>
        <w:spacing w:before="41" w:line="276" w:lineRule="auto"/>
        <w:ind w:right="143"/>
        <w:jc w:val="both"/>
      </w:pPr>
      <w:r>
        <w:t>Przy każdej dostawie Dostawca dostarczy do podpisu oświadczenie o przeznaczeniu oleju opałowego wynikające z ustawy o podatku akcyzowym. Osobami upoważnionymi do podpisu oświadczenia są osoby potwierdzające odbiór.</w:t>
      </w:r>
    </w:p>
    <w:p w:rsidR="005E532C" w:rsidRDefault="005E532C">
      <w:pPr>
        <w:pStyle w:val="Tekstpodstawowy"/>
        <w:spacing w:before="41"/>
        <w:ind w:left="0"/>
      </w:pPr>
    </w:p>
    <w:p w:rsidR="005E532C" w:rsidRDefault="00375837">
      <w:pPr>
        <w:ind w:left="159" w:right="159"/>
        <w:jc w:val="center"/>
        <w:rPr>
          <w:b/>
        </w:rPr>
      </w:pPr>
      <w:r>
        <w:rPr>
          <w:b/>
        </w:rPr>
        <w:t>§</w:t>
      </w:r>
      <w:r>
        <w:rPr>
          <w:b/>
          <w:spacing w:val="1"/>
        </w:rPr>
        <w:t xml:space="preserve"> </w:t>
      </w:r>
      <w:r>
        <w:rPr>
          <w:b/>
          <w:spacing w:val="-10"/>
        </w:rPr>
        <w:t>5</w:t>
      </w:r>
    </w:p>
    <w:p w:rsidR="005E532C" w:rsidRDefault="00375837">
      <w:pPr>
        <w:spacing w:before="240"/>
        <w:ind w:left="159" w:right="159"/>
        <w:jc w:val="center"/>
        <w:rPr>
          <w:b/>
        </w:rPr>
      </w:pPr>
      <w:r>
        <w:rPr>
          <w:b/>
        </w:rPr>
        <w:t>Kary</w:t>
      </w:r>
      <w:r>
        <w:rPr>
          <w:b/>
          <w:spacing w:val="-5"/>
        </w:rPr>
        <w:t xml:space="preserve"> </w:t>
      </w:r>
      <w:r>
        <w:rPr>
          <w:b/>
          <w:spacing w:val="-2"/>
        </w:rPr>
        <w:t>umowne</w:t>
      </w:r>
    </w:p>
    <w:p w:rsidR="005E532C" w:rsidRDefault="00375837">
      <w:pPr>
        <w:pStyle w:val="Akapitzlist"/>
        <w:numPr>
          <w:ilvl w:val="0"/>
          <w:numId w:val="5"/>
        </w:numPr>
        <w:tabs>
          <w:tab w:val="left" w:pos="513"/>
          <w:tab w:val="left" w:pos="515"/>
        </w:tabs>
        <w:spacing w:before="241" w:line="276" w:lineRule="auto"/>
        <w:ind w:right="138"/>
        <w:jc w:val="both"/>
      </w:pPr>
      <w:r>
        <w:t>Zamawiającemu przysługuje prawo do wyrywkowej kontroli jakości dostarczanego oleju. Próbka zostanie pobrana</w:t>
      </w:r>
      <w:r>
        <w:rPr>
          <w:spacing w:val="-2"/>
        </w:rPr>
        <w:t xml:space="preserve"> </w:t>
      </w:r>
      <w:r>
        <w:t>w trakcie</w:t>
      </w:r>
      <w:r>
        <w:rPr>
          <w:spacing w:val="-1"/>
        </w:rPr>
        <w:t xml:space="preserve"> </w:t>
      </w:r>
      <w:r>
        <w:t>dostawy,</w:t>
      </w:r>
      <w:r>
        <w:rPr>
          <w:spacing w:val="-2"/>
        </w:rPr>
        <w:t xml:space="preserve"> </w:t>
      </w:r>
      <w:r>
        <w:t>z</w:t>
      </w:r>
      <w:r>
        <w:rPr>
          <w:spacing w:val="-1"/>
        </w:rPr>
        <w:t xml:space="preserve"> </w:t>
      </w:r>
      <w:r>
        <w:t>cysterny</w:t>
      </w:r>
      <w:r>
        <w:rPr>
          <w:spacing w:val="-2"/>
        </w:rPr>
        <w:t xml:space="preserve"> </w:t>
      </w:r>
      <w:r>
        <w:t>w</w:t>
      </w:r>
      <w:r>
        <w:rPr>
          <w:spacing w:val="-1"/>
        </w:rPr>
        <w:t xml:space="preserve"> </w:t>
      </w:r>
      <w:r>
        <w:t>obecności przedstawiciela</w:t>
      </w:r>
      <w:r>
        <w:rPr>
          <w:spacing w:val="-2"/>
        </w:rPr>
        <w:t xml:space="preserve"> </w:t>
      </w:r>
      <w:r>
        <w:t>Dostawcy.</w:t>
      </w:r>
      <w:r>
        <w:rPr>
          <w:spacing w:val="-2"/>
        </w:rPr>
        <w:t xml:space="preserve"> </w:t>
      </w:r>
      <w:r>
        <w:t>W</w:t>
      </w:r>
      <w:r>
        <w:rPr>
          <w:spacing w:val="-2"/>
        </w:rPr>
        <w:t xml:space="preserve"> </w:t>
      </w:r>
      <w:r>
        <w:t>trakcie pobierania próbek będą przestrzegane wytyczne opisane w normie PN-EN ISO 3170 „Ciekłe przetwory naftowe. Ręczne pobieranie próbek”. Opłatę za zlecenie badania ponosi Zamawiający.</w:t>
      </w:r>
    </w:p>
    <w:p w:rsidR="005E532C" w:rsidRDefault="00375837">
      <w:pPr>
        <w:pStyle w:val="Akapitzlist"/>
        <w:numPr>
          <w:ilvl w:val="0"/>
          <w:numId w:val="5"/>
        </w:numPr>
        <w:tabs>
          <w:tab w:val="left" w:pos="513"/>
          <w:tab w:val="left" w:pos="515"/>
        </w:tabs>
        <w:spacing w:before="1" w:line="276" w:lineRule="auto"/>
        <w:ind w:right="137"/>
        <w:jc w:val="both"/>
      </w:pPr>
      <w:r>
        <w:t>W przypadku stwierdzenia przez niezależne i akredytowane laboratorium, że parametry próbki paliwa o której mowa w ust. 1 są niezgodne z parametrami opisanymi w</w:t>
      </w:r>
      <w:r>
        <w:rPr>
          <w:spacing w:val="40"/>
        </w:rPr>
        <w:t xml:space="preserve"> </w:t>
      </w:r>
      <w:r>
        <w:t>§ 2 ust. 4, Wykonawca zostanie obciążony karą w wysokości 10% wartości dostarczonego oleju oraz kosztami przeprowadzonej kontroli.</w:t>
      </w:r>
    </w:p>
    <w:p w:rsidR="005E532C" w:rsidRDefault="005E532C">
      <w:pPr>
        <w:pStyle w:val="Akapitzlist"/>
        <w:spacing w:line="276" w:lineRule="auto"/>
        <w:sectPr w:rsidR="005E532C">
          <w:pgSz w:w="11910" w:h="16840"/>
          <w:pgMar w:top="1340" w:right="1275" w:bottom="280" w:left="1275" w:header="708" w:footer="708" w:gutter="0"/>
          <w:cols w:space="708"/>
        </w:sectPr>
      </w:pPr>
    </w:p>
    <w:p w:rsidR="005E532C" w:rsidRDefault="00375837">
      <w:pPr>
        <w:pStyle w:val="Akapitzlist"/>
        <w:numPr>
          <w:ilvl w:val="0"/>
          <w:numId w:val="5"/>
        </w:numPr>
        <w:tabs>
          <w:tab w:val="left" w:pos="513"/>
          <w:tab w:val="left" w:pos="515"/>
        </w:tabs>
        <w:spacing w:before="37" w:line="276" w:lineRule="auto"/>
        <w:ind w:right="137"/>
        <w:jc w:val="both"/>
      </w:pPr>
      <w:r>
        <w:lastRenderedPageBreak/>
        <w:t>W wypadku nieterminowego wykonania świadczeń wynikających z niniejszej umowy przez Dostawcę zobowiązany</w:t>
      </w:r>
      <w:r>
        <w:rPr>
          <w:spacing w:val="-2"/>
        </w:rPr>
        <w:t xml:space="preserve"> </w:t>
      </w:r>
      <w:r>
        <w:t>on</w:t>
      </w:r>
      <w:r>
        <w:rPr>
          <w:spacing w:val="-3"/>
        </w:rPr>
        <w:t xml:space="preserve"> </w:t>
      </w:r>
      <w:r>
        <w:t>będzie</w:t>
      </w:r>
      <w:r>
        <w:rPr>
          <w:spacing w:val="-1"/>
        </w:rPr>
        <w:t xml:space="preserve"> </w:t>
      </w:r>
      <w:r>
        <w:t>do zapłaty na</w:t>
      </w:r>
      <w:r>
        <w:rPr>
          <w:spacing w:val="-1"/>
        </w:rPr>
        <w:t xml:space="preserve"> </w:t>
      </w:r>
      <w:r>
        <w:t>rzecz</w:t>
      </w:r>
      <w:r>
        <w:rPr>
          <w:spacing w:val="-1"/>
        </w:rPr>
        <w:t xml:space="preserve"> </w:t>
      </w:r>
      <w:r>
        <w:t>Zamawiającego kary umownej w wysokości 200,00 zł za każdy dzień zwłoki.</w:t>
      </w:r>
    </w:p>
    <w:p w:rsidR="005E532C" w:rsidRDefault="00375837">
      <w:pPr>
        <w:pStyle w:val="Akapitzlist"/>
        <w:numPr>
          <w:ilvl w:val="0"/>
          <w:numId w:val="5"/>
        </w:numPr>
        <w:tabs>
          <w:tab w:val="left" w:pos="513"/>
          <w:tab w:val="left" w:pos="515"/>
        </w:tabs>
        <w:spacing w:line="276" w:lineRule="auto"/>
        <w:ind w:right="138"/>
        <w:jc w:val="both"/>
      </w:pPr>
      <w:r>
        <w:t>Za odstąpienie od umowy z przyczyny o której mowa w § 8 ust. 1 pkt 5) – 7) Wykonawca zapłaci Zamawiającemu karę umowną w wysokości 5 000,00 zł.</w:t>
      </w:r>
    </w:p>
    <w:p w:rsidR="005E532C" w:rsidRDefault="00375837">
      <w:pPr>
        <w:pStyle w:val="Akapitzlist"/>
        <w:numPr>
          <w:ilvl w:val="0"/>
          <w:numId w:val="5"/>
        </w:numPr>
        <w:tabs>
          <w:tab w:val="left" w:pos="513"/>
        </w:tabs>
        <w:spacing w:before="1"/>
        <w:ind w:left="513" w:hanging="358"/>
        <w:jc w:val="both"/>
      </w:pPr>
      <w:r>
        <w:t>Zamawiający</w:t>
      </w:r>
      <w:r>
        <w:rPr>
          <w:spacing w:val="75"/>
          <w:w w:val="150"/>
        </w:rPr>
        <w:t xml:space="preserve"> </w:t>
      </w:r>
      <w:r>
        <w:t>może</w:t>
      </w:r>
      <w:r>
        <w:rPr>
          <w:spacing w:val="77"/>
          <w:w w:val="150"/>
        </w:rPr>
        <w:t xml:space="preserve"> </w:t>
      </w:r>
      <w:r>
        <w:t>dochodzić</w:t>
      </w:r>
      <w:r>
        <w:rPr>
          <w:spacing w:val="77"/>
          <w:w w:val="150"/>
        </w:rPr>
        <w:t xml:space="preserve"> </w:t>
      </w:r>
      <w:r>
        <w:t>odszkodowania</w:t>
      </w:r>
      <w:r>
        <w:rPr>
          <w:spacing w:val="76"/>
          <w:w w:val="150"/>
        </w:rPr>
        <w:t xml:space="preserve"> </w:t>
      </w:r>
      <w:r>
        <w:t>przenoszącego</w:t>
      </w:r>
      <w:r>
        <w:rPr>
          <w:spacing w:val="76"/>
          <w:w w:val="150"/>
        </w:rPr>
        <w:t xml:space="preserve"> </w:t>
      </w:r>
      <w:r>
        <w:t>wysokość</w:t>
      </w:r>
      <w:r>
        <w:rPr>
          <w:spacing w:val="77"/>
          <w:w w:val="150"/>
        </w:rPr>
        <w:t xml:space="preserve"> </w:t>
      </w:r>
      <w:r>
        <w:t>zastrzeżonej</w:t>
      </w:r>
      <w:r>
        <w:rPr>
          <w:spacing w:val="74"/>
          <w:w w:val="150"/>
        </w:rPr>
        <w:t xml:space="preserve"> </w:t>
      </w:r>
      <w:r>
        <w:rPr>
          <w:spacing w:val="-4"/>
        </w:rPr>
        <w:t>kary</w:t>
      </w:r>
    </w:p>
    <w:p w:rsidR="005E532C" w:rsidRDefault="00375837">
      <w:pPr>
        <w:pStyle w:val="Tekstpodstawowy"/>
        <w:spacing w:before="41"/>
        <w:ind w:left="515"/>
      </w:pPr>
      <w:r>
        <w:rPr>
          <w:spacing w:val="-2"/>
        </w:rPr>
        <w:t>umownej.</w:t>
      </w:r>
    </w:p>
    <w:p w:rsidR="005E532C" w:rsidRDefault="00375837">
      <w:pPr>
        <w:pStyle w:val="Akapitzlist"/>
        <w:numPr>
          <w:ilvl w:val="0"/>
          <w:numId w:val="5"/>
        </w:numPr>
        <w:tabs>
          <w:tab w:val="left" w:pos="513"/>
          <w:tab w:val="left" w:pos="515"/>
        </w:tabs>
        <w:spacing w:before="39" w:line="276" w:lineRule="auto"/>
        <w:ind w:right="143"/>
        <w:jc w:val="both"/>
      </w:pPr>
      <w:r>
        <w:t>Wykonawca jest zobowiązany zapłacić Zamawiającemu karę umowną, o której mowa w ust. 4 w terminie 2 tygodni od dnia doręczenia oświadczenia o odstąpieniu od umowy.</w:t>
      </w:r>
    </w:p>
    <w:p w:rsidR="005E532C" w:rsidRDefault="00375837">
      <w:pPr>
        <w:pStyle w:val="Akapitzlist"/>
        <w:numPr>
          <w:ilvl w:val="0"/>
          <w:numId w:val="5"/>
        </w:numPr>
        <w:tabs>
          <w:tab w:val="left" w:pos="513"/>
          <w:tab w:val="left" w:pos="515"/>
        </w:tabs>
        <w:spacing w:before="2" w:line="276" w:lineRule="auto"/>
        <w:ind w:right="140"/>
        <w:jc w:val="both"/>
      </w:pPr>
      <w:r>
        <w:t>Zamawiającemu przysługuje prawo potrącenia kar umownych z jakąkolwiek wierzytelnością Wykonawcy wobec Zamawiającego, w tym z tytułu wynagrodzenia, bez potrzeby uprzedniego wezwania Wykonawcy do zapłaty kar umownych. O dokonaniu potrącenia Zamawiający niezwłocznie poinformuje Wykonawcę.</w:t>
      </w:r>
    </w:p>
    <w:p w:rsidR="005E532C" w:rsidRDefault="00375837">
      <w:pPr>
        <w:pStyle w:val="Akapitzlist"/>
        <w:numPr>
          <w:ilvl w:val="0"/>
          <w:numId w:val="5"/>
        </w:numPr>
        <w:tabs>
          <w:tab w:val="left" w:pos="513"/>
        </w:tabs>
        <w:spacing w:line="267" w:lineRule="exact"/>
        <w:ind w:left="513" w:hanging="358"/>
        <w:jc w:val="both"/>
      </w:pPr>
      <w:r>
        <w:t>Zamawiający</w:t>
      </w:r>
      <w:r>
        <w:rPr>
          <w:spacing w:val="-8"/>
        </w:rPr>
        <w:t xml:space="preserve"> </w:t>
      </w:r>
      <w:r>
        <w:t>może</w:t>
      </w:r>
      <w:r>
        <w:rPr>
          <w:spacing w:val="-6"/>
        </w:rPr>
        <w:t xml:space="preserve"> </w:t>
      </w:r>
      <w:r>
        <w:t>dochodzić</w:t>
      </w:r>
      <w:r>
        <w:rPr>
          <w:spacing w:val="-4"/>
        </w:rPr>
        <w:t xml:space="preserve"> </w:t>
      </w:r>
      <w:r>
        <w:t>kar</w:t>
      </w:r>
      <w:r>
        <w:rPr>
          <w:spacing w:val="-4"/>
        </w:rPr>
        <w:t xml:space="preserve"> </w:t>
      </w:r>
      <w:r>
        <w:t>umownych</w:t>
      </w:r>
      <w:r>
        <w:rPr>
          <w:spacing w:val="-5"/>
        </w:rPr>
        <w:t xml:space="preserve"> </w:t>
      </w:r>
      <w:r>
        <w:t>z</w:t>
      </w:r>
      <w:r>
        <w:rPr>
          <w:spacing w:val="-7"/>
        </w:rPr>
        <w:t xml:space="preserve"> </w:t>
      </w:r>
      <w:r>
        <w:t>różnych</w:t>
      </w:r>
      <w:r>
        <w:rPr>
          <w:spacing w:val="-4"/>
        </w:rPr>
        <w:t xml:space="preserve"> </w:t>
      </w:r>
      <w:r>
        <w:rPr>
          <w:spacing w:val="-2"/>
        </w:rPr>
        <w:t>tytułów.</w:t>
      </w:r>
    </w:p>
    <w:p w:rsidR="005E532C" w:rsidRDefault="00375837">
      <w:pPr>
        <w:pStyle w:val="Akapitzlist"/>
        <w:numPr>
          <w:ilvl w:val="0"/>
          <w:numId w:val="5"/>
        </w:numPr>
        <w:tabs>
          <w:tab w:val="left" w:pos="513"/>
        </w:tabs>
        <w:spacing w:before="41"/>
        <w:ind w:left="513" w:hanging="358"/>
        <w:jc w:val="both"/>
      </w:pPr>
      <w:r>
        <w:t>Maksymalna</w:t>
      </w:r>
      <w:r>
        <w:rPr>
          <w:spacing w:val="47"/>
        </w:rPr>
        <w:t xml:space="preserve"> </w:t>
      </w:r>
      <w:r>
        <w:t>wysokość</w:t>
      </w:r>
      <w:r>
        <w:rPr>
          <w:spacing w:val="47"/>
        </w:rPr>
        <w:t xml:space="preserve"> </w:t>
      </w:r>
      <w:r>
        <w:t>kar</w:t>
      </w:r>
      <w:r>
        <w:rPr>
          <w:spacing w:val="48"/>
        </w:rPr>
        <w:t xml:space="preserve"> </w:t>
      </w:r>
      <w:r>
        <w:t>wynikających</w:t>
      </w:r>
      <w:r>
        <w:rPr>
          <w:spacing w:val="47"/>
        </w:rPr>
        <w:t xml:space="preserve"> </w:t>
      </w:r>
      <w:r>
        <w:t>z</w:t>
      </w:r>
      <w:r>
        <w:rPr>
          <w:spacing w:val="47"/>
        </w:rPr>
        <w:t xml:space="preserve"> </w:t>
      </w:r>
      <w:r>
        <w:t>ust.</w:t>
      </w:r>
      <w:r>
        <w:rPr>
          <w:spacing w:val="45"/>
        </w:rPr>
        <w:t xml:space="preserve"> </w:t>
      </w:r>
      <w:r>
        <w:t>3</w:t>
      </w:r>
      <w:r>
        <w:rPr>
          <w:spacing w:val="49"/>
        </w:rPr>
        <w:t xml:space="preserve"> </w:t>
      </w:r>
      <w:r>
        <w:t>nie</w:t>
      </w:r>
      <w:r>
        <w:rPr>
          <w:spacing w:val="46"/>
        </w:rPr>
        <w:t xml:space="preserve"> </w:t>
      </w:r>
      <w:r>
        <w:t>może</w:t>
      </w:r>
      <w:r>
        <w:rPr>
          <w:spacing w:val="46"/>
        </w:rPr>
        <w:t xml:space="preserve"> </w:t>
      </w:r>
      <w:r>
        <w:t>przekroczyć</w:t>
      </w:r>
      <w:r>
        <w:rPr>
          <w:spacing w:val="46"/>
        </w:rPr>
        <w:t xml:space="preserve"> </w:t>
      </w:r>
      <w:r>
        <w:t>20</w:t>
      </w:r>
      <w:r>
        <w:rPr>
          <w:spacing w:val="45"/>
        </w:rPr>
        <w:t xml:space="preserve"> </w:t>
      </w:r>
      <w:r>
        <w:t>%</w:t>
      </w:r>
      <w:r>
        <w:rPr>
          <w:spacing w:val="49"/>
        </w:rPr>
        <w:t xml:space="preserve"> </w:t>
      </w:r>
      <w:r>
        <w:t>całkowitego</w:t>
      </w:r>
      <w:r>
        <w:rPr>
          <w:spacing w:val="54"/>
        </w:rPr>
        <w:t xml:space="preserve"> </w:t>
      </w:r>
      <w:r>
        <w:rPr>
          <w:spacing w:val="-10"/>
        </w:rPr>
        <w:t>–</w:t>
      </w:r>
    </w:p>
    <w:p w:rsidR="005E532C" w:rsidRDefault="00375837">
      <w:pPr>
        <w:pStyle w:val="Tekstpodstawowy"/>
        <w:spacing w:before="41"/>
        <w:ind w:left="515"/>
        <w:jc w:val="both"/>
      </w:pPr>
      <w:r>
        <w:t>szacunkowego</w:t>
      </w:r>
      <w:r>
        <w:rPr>
          <w:spacing w:val="-7"/>
        </w:rPr>
        <w:t xml:space="preserve"> </w:t>
      </w:r>
      <w:r>
        <w:t>wynagrodzenia</w:t>
      </w:r>
      <w:r>
        <w:rPr>
          <w:spacing w:val="-5"/>
        </w:rPr>
        <w:t xml:space="preserve"> </w:t>
      </w:r>
      <w:r>
        <w:t>umownego</w:t>
      </w:r>
      <w:r>
        <w:rPr>
          <w:spacing w:val="-4"/>
        </w:rPr>
        <w:t xml:space="preserve"> </w:t>
      </w:r>
      <w:r>
        <w:t>brutto</w:t>
      </w:r>
      <w:r>
        <w:rPr>
          <w:spacing w:val="-4"/>
        </w:rPr>
        <w:t xml:space="preserve"> </w:t>
      </w:r>
      <w:r>
        <w:t>(§</w:t>
      </w:r>
      <w:r>
        <w:rPr>
          <w:spacing w:val="-5"/>
        </w:rPr>
        <w:t xml:space="preserve"> </w:t>
      </w:r>
      <w:r>
        <w:t>3</w:t>
      </w:r>
      <w:r>
        <w:rPr>
          <w:spacing w:val="-9"/>
        </w:rPr>
        <w:t xml:space="preserve"> </w:t>
      </w:r>
      <w:r>
        <w:t>ust.</w:t>
      </w:r>
      <w:r>
        <w:rPr>
          <w:spacing w:val="-4"/>
        </w:rPr>
        <w:t xml:space="preserve"> </w:t>
      </w:r>
      <w:r>
        <w:rPr>
          <w:spacing w:val="-5"/>
        </w:rPr>
        <w:t>2).</w:t>
      </w:r>
    </w:p>
    <w:p w:rsidR="005E532C" w:rsidRDefault="005E532C">
      <w:pPr>
        <w:pStyle w:val="Tekstpodstawowy"/>
        <w:ind w:left="0"/>
      </w:pPr>
    </w:p>
    <w:p w:rsidR="005E532C" w:rsidRDefault="005E532C">
      <w:pPr>
        <w:pStyle w:val="Tekstpodstawowy"/>
        <w:spacing w:before="10"/>
        <w:ind w:left="0"/>
      </w:pPr>
    </w:p>
    <w:p w:rsidR="005E532C" w:rsidRDefault="00375837">
      <w:pPr>
        <w:ind w:left="159" w:right="159"/>
        <w:jc w:val="center"/>
        <w:rPr>
          <w:b/>
        </w:rPr>
      </w:pPr>
      <w:r>
        <w:rPr>
          <w:b/>
        </w:rPr>
        <w:t>§</w:t>
      </w:r>
      <w:r>
        <w:rPr>
          <w:b/>
          <w:spacing w:val="1"/>
        </w:rPr>
        <w:t xml:space="preserve"> </w:t>
      </w:r>
      <w:r>
        <w:rPr>
          <w:b/>
          <w:spacing w:val="-10"/>
        </w:rPr>
        <w:t>6</w:t>
      </w:r>
    </w:p>
    <w:p w:rsidR="005E532C" w:rsidRDefault="00375837">
      <w:pPr>
        <w:spacing w:before="240"/>
        <w:ind w:left="159" w:right="159"/>
        <w:jc w:val="center"/>
        <w:rPr>
          <w:b/>
        </w:rPr>
      </w:pPr>
      <w:r>
        <w:rPr>
          <w:b/>
        </w:rPr>
        <w:t>Zmiany</w:t>
      </w:r>
      <w:r>
        <w:rPr>
          <w:b/>
          <w:spacing w:val="-2"/>
        </w:rPr>
        <w:t xml:space="preserve"> umowy</w:t>
      </w:r>
    </w:p>
    <w:p w:rsidR="005E532C" w:rsidRDefault="00375837">
      <w:pPr>
        <w:pStyle w:val="Akapitzlist"/>
        <w:numPr>
          <w:ilvl w:val="0"/>
          <w:numId w:val="4"/>
        </w:numPr>
        <w:tabs>
          <w:tab w:val="left" w:pos="568"/>
        </w:tabs>
        <w:spacing w:before="241" w:line="276" w:lineRule="auto"/>
        <w:ind w:right="141"/>
      </w:pPr>
      <w:r>
        <w:t>Zamawiający dopuszcza wprowadzenie do umowy zmian, które nie spowodują istotnych zmian</w:t>
      </w:r>
      <w:r>
        <w:rPr>
          <w:spacing w:val="40"/>
        </w:rPr>
        <w:t xml:space="preserve"> </w:t>
      </w:r>
      <w:r>
        <w:t>w treści oferty Wykonawcy.</w:t>
      </w:r>
    </w:p>
    <w:p w:rsidR="005E532C" w:rsidRDefault="00375837">
      <w:pPr>
        <w:pStyle w:val="Akapitzlist"/>
        <w:numPr>
          <w:ilvl w:val="0"/>
          <w:numId w:val="4"/>
        </w:numPr>
        <w:tabs>
          <w:tab w:val="left" w:pos="568"/>
        </w:tabs>
        <w:spacing w:before="1" w:line="276" w:lineRule="auto"/>
        <w:ind w:right="143"/>
      </w:pPr>
      <w:r>
        <w:t xml:space="preserve">Zamawiający przewiduje możliwość zmiany umowy w zakresie opisanym w art. 455 ustawy </w:t>
      </w:r>
      <w:proofErr w:type="spellStart"/>
      <w:r>
        <w:t>Pzp</w:t>
      </w:r>
      <w:proofErr w:type="spellEnd"/>
      <w:r>
        <w:t xml:space="preserve"> oraz następujących istotnych warunków niniejszej umowy:</w:t>
      </w:r>
    </w:p>
    <w:p w:rsidR="005E532C" w:rsidRDefault="00375837">
      <w:pPr>
        <w:pStyle w:val="Akapitzlist"/>
        <w:numPr>
          <w:ilvl w:val="1"/>
          <w:numId w:val="4"/>
        </w:numPr>
        <w:tabs>
          <w:tab w:val="left" w:pos="993"/>
        </w:tabs>
        <w:spacing w:line="268" w:lineRule="exact"/>
        <w:ind w:hanging="422"/>
      </w:pPr>
      <w:r>
        <w:t>wysokość</w:t>
      </w:r>
      <w:r>
        <w:rPr>
          <w:spacing w:val="-5"/>
        </w:rPr>
        <w:t xml:space="preserve"> </w:t>
      </w:r>
      <w:r>
        <w:t>wynagrodzenia,</w:t>
      </w:r>
      <w:r>
        <w:rPr>
          <w:spacing w:val="-5"/>
        </w:rPr>
        <w:t xml:space="preserve"> </w:t>
      </w:r>
      <w:r>
        <w:t>gdy</w:t>
      </w:r>
      <w:r>
        <w:rPr>
          <w:spacing w:val="-3"/>
        </w:rPr>
        <w:t xml:space="preserve"> </w:t>
      </w:r>
      <w:r>
        <w:t>w</w:t>
      </w:r>
      <w:r>
        <w:rPr>
          <w:spacing w:val="-2"/>
        </w:rPr>
        <w:t xml:space="preserve"> </w:t>
      </w:r>
      <w:r>
        <w:t>trakcie</w:t>
      </w:r>
      <w:r>
        <w:rPr>
          <w:spacing w:val="-3"/>
        </w:rPr>
        <w:t xml:space="preserve"> </w:t>
      </w:r>
      <w:r>
        <w:t>realizacji</w:t>
      </w:r>
      <w:r>
        <w:rPr>
          <w:spacing w:val="-5"/>
        </w:rPr>
        <w:t xml:space="preserve"> </w:t>
      </w:r>
      <w:r>
        <w:rPr>
          <w:spacing w:val="-2"/>
        </w:rPr>
        <w:t>zamówienia:</w:t>
      </w:r>
    </w:p>
    <w:p w:rsidR="005E532C" w:rsidRDefault="00375837">
      <w:pPr>
        <w:pStyle w:val="Akapitzlist"/>
        <w:numPr>
          <w:ilvl w:val="2"/>
          <w:numId w:val="4"/>
        </w:numPr>
        <w:tabs>
          <w:tab w:val="left" w:pos="1418"/>
        </w:tabs>
        <w:spacing w:before="41"/>
      </w:pPr>
      <w:r>
        <w:t>nastąpi</w:t>
      </w:r>
      <w:r>
        <w:rPr>
          <w:spacing w:val="-4"/>
        </w:rPr>
        <w:t xml:space="preserve"> </w:t>
      </w:r>
      <w:r>
        <w:t>ustawowa</w:t>
      </w:r>
      <w:r>
        <w:rPr>
          <w:spacing w:val="-2"/>
        </w:rPr>
        <w:t xml:space="preserve"> </w:t>
      </w:r>
      <w:r>
        <w:t>zmiana</w:t>
      </w:r>
      <w:r>
        <w:rPr>
          <w:spacing w:val="-6"/>
        </w:rPr>
        <w:t xml:space="preserve"> </w:t>
      </w:r>
      <w:r>
        <w:t>stawki</w:t>
      </w:r>
      <w:r>
        <w:rPr>
          <w:spacing w:val="-2"/>
        </w:rPr>
        <w:t xml:space="preserve"> </w:t>
      </w:r>
      <w:r>
        <w:t>podatku</w:t>
      </w:r>
      <w:r>
        <w:rPr>
          <w:spacing w:val="-5"/>
        </w:rPr>
        <w:t xml:space="preserve"> </w:t>
      </w:r>
      <w:r>
        <w:t>od</w:t>
      </w:r>
      <w:r>
        <w:rPr>
          <w:spacing w:val="-6"/>
        </w:rPr>
        <w:t xml:space="preserve"> </w:t>
      </w:r>
      <w:r>
        <w:t>towarów</w:t>
      </w:r>
      <w:r>
        <w:rPr>
          <w:spacing w:val="-4"/>
        </w:rPr>
        <w:t xml:space="preserve"> </w:t>
      </w:r>
      <w:r>
        <w:t>i</w:t>
      </w:r>
      <w:r>
        <w:rPr>
          <w:spacing w:val="-2"/>
        </w:rPr>
        <w:t xml:space="preserve"> usług,</w:t>
      </w:r>
    </w:p>
    <w:p w:rsidR="005E532C" w:rsidRDefault="00375837">
      <w:pPr>
        <w:pStyle w:val="Tekstpodstawowy"/>
        <w:spacing w:before="39" w:line="276" w:lineRule="auto"/>
        <w:ind w:left="993" w:right="44"/>
      </w:pPr>
      <w:r>
        <w:t>Zmiana</w:t>
      </w:r>
      <w:r>
        <w:rPr>
          <w:spacing w:val="-2"/>
        </w:rPr>
        <w:t xml:space="preserve"> </w:t>
      </w:r>
      <w:r>
        <w:t>ta</w:t>
      </w:r>
      <w:r>
        <w:rPr>
          <w:spacing w:val="-2"/>
        </w:rPr>
        <w:t xml:space="preserve"> </w:t>
      </w:r>
      <w:r>
        <w:t>nastąpi</w:t>
      </w:r>
      <w:r>
        <w:rPr>
          <w:spacing w:val="-3"/>
        </w:rPr>
        <w:t xml:space="preserve"> </w:t>
      </w:r>
      <w:r>
        <w:t>o</w:t>
      </w:r>
      <w:r>
        <w:rPr>
          <w:spacing w:val="-3"/>
        </w:rPr>
        <w:t xml:space="preserve"> </w:t>
      </w:r>
      <w:r>
        <w:t>kwotę</w:t>
      </w:r>
      <w:r>
        <w:rPr>
          <w:spacing w:val="-4"/>
        </w:rPr>
        <w:t xml:space="preserve"> </w:t>
      </w:r>
      <w:r>
        <w:t>wynikającą</w:t>
      </w:r>
      <w:r>
        <w:rPr>
          <w:spacing w:val="-2"/>
        </w:rPr>
        <w:t xml:space="preserve"> </w:t>
      </w:r>
      <w:r>
        <w:t>ze</w:t>
      </w:r>
      <w:r>
        <w:rPr>
          <w:spacing w:val="-2"/>
        </w:rPr>
        <w:t xml:space="preserve"> </w:t>
      </w:r>
      <w:r>
        <w:t>zmienionych</w:t>
      </w:r>
      <w:r>
        <w:rPr>
          <w:spacing w:val="-5"/>
        </w:rPr>
        <w:t xml:space="preserve"> </w:t>
      </w:r>
      <w:r>
        <w:t>stawek</w:t>
      </w:r>
      <w:r>
        <w:rPr>
          <w:spacing w:val="-2"/>
        </w:rPr>
        <w:t xml:space="preserve"> </w:t>
      </w:r>
      <w:r>
        <w:t>tego</w:t>
      </w:r>
      <w:r>
        <w:rPr>
          <w:spacing w:val="-1"/>
        </w:rPr>
        <w:t xml:space="preserve"> </w:t>
      </w:r>
      <w:r>
        <w:t>podatku</w:t>
      </w:r>
      <w:r>
        <w:rPr>
          <w:spacing w:val="-4"/>
        </w:rPr>
        <w:t xml:space="preserve"> </w:t>
      </w:r>
      <w:r>
        <w:t>obowiązujących w dacie powstania obowiązku podatkowego w czasie trwania umowy;</w:t>
      </w:r>
    </w:p>
    <w:p w:rsidR="005E532C" w:rsidRDefault="00375837">
      <w:pPr>
        <w:pStyle w:val="Akapitzlist"/>
        <w:numPr>
          <w:ilvl w:val="1"/>
          <w:numId w:val="4"/>
        </w:numPr>
        <w:tabs>
          <w:tab w:val="left" w:pos="990"/>
          <w:tab w:val="left" w:pos="993"/>
        </w:tabs>
        <w:spacing w:before="201" w:line="276" w:lineRule="auto"/>
        <w:ind w:right="142"/>
        <w:jc w:val="both"/>
      </w:pPr>
      <w:r>
        <w:t>zmniejszenie minimalnej wielkości zamówienia w przypadku wystąpienia istotnej zmiany okoliczności powodującej, że wykonanie zamówienia nie leży w interesie publicznym, czego nie dało się przewidzieć w chwili zawarcia umowy;</w:t>
      </w:r>
    </w:p>
    <w:p w:rsidR="005E532C" w:rsidRDefault="00375837">
      <w:pPr>
        <w:pStyle w:val="Akapitzlist"/>
        <w:numPr>
          <w:ilvl w:val="1"/>
          <w:numId w:val="4"/>
        </w:numPr>
        <w:tabs>
          <w:tab w:val="left" w:pos="991"/>
        </w:tabs>
        <w:ind w:left="991" w:hanging="420"/>
        <w:jc w:val="both"/>
      </w:pPr>
      <w:r>
        <w:t>inne</w:t>
      </w:r>
      <w:r>
        <w:rPr>
          <w:spacing w:val="-4"/>
        </w:rPr>
        <w:t xml:space="preserve"> </w:t>
      </w:r>
      <w:r>
        <w:t>warunki</w:t>
      </w:r>
      <w:r>
        <w:rPr>
          <w:spacing w:val="-3"/>
        </w:rPr>
        <w:t xml:space="preserve"> </w:t>
      </w:r>
      <w:r>
        <w:t>umowy,</w:t>
      </w:r>
      <w:r>
        <w:rPr>
          <w:spacing w:val="-7"/>
        </w:rPr>
        <w:t xml:space="preserve"> </w:t>
      </w:r>
      <w:r>
        <w:t>gdy</w:t>
      </w:r>
      <w:r>
        <w:rPr>
          <w:spacing w:val="-5"/>
        </w:rPr>
        <w:t xml:space="preserve"> </w:t>
      </w:r>
      <w:r>
        <w:t>w</w:t>
      </w:r>
      <w:r>
        <w:rPr>
          <w:spacing w:val="-3"/>
        </w:rPr>
        <w:t xml:space="preserve"> </w:t>
      </w:r>
      <w:r>
        <w:t>trakcie</w:t>
      </w:r>
      <w:r>
        <w:rPr>
          <w:spacing w:val="-3"/>
        </w:rPr>
        <w:t xml:space="preserve"> </w:t>
      </w:r>
      <w:r>
        <w:t>realizacji</w:t>
      </w:r>
      <w:r>
        <w:rPr>
          <w:spacing w:val="-3"/>
        </w:rPr>
        <w:t xml:space="preserve"> </w:t>
      </w:r>
      <w:r>
        <w:rPr>
          <w:spacing w:val="-2"/>
        </w:rPr>
        <w:t>zamówienia:</w:t>
      </w:r>
    </w:p>
    <w:p w:rsidR="005E532C" w:rsidRDefault="00375837">
      <w:pPr>
        <w:pStyle w:val="Akapitzlist"/>
        <w:numPr>
          <w:ilvl w:val="2"/>
          <w:numId w:val="4"/>
        </w:numPr>
        <w:tabs>
          <w:tab w:val="left" w:pos="1416"/>
        </w:tabs>
        <w:spacing w:before="40"/>
        <w:ind w:left="1416" w:hanging="421"/>
        <w:jc w:val="both"/>
      </w:pPr>
      <w:r>
        <w:t>Wykonawca</w:t>
      </w:r>
      <w:r>
        <w:rPr>
          <w:spacing w:val="79"/>
        </w:rPr>
        <w:t xml:space="preserve"> </w:t>
      </w:r>
      <w:r>
        <w:t>wprowadzi</w:t>
      </w:r>
      <w:r>
        <w:rPr>
          <w:spacing w:val="78"/>
        </w:rPr>
        <w:t xml:space="preserve"> </w:t>
      </w:r>
      <w:r>
        <w:t>podwykonawców</w:t>
      </w:r>
      <w:r>
        <w:rPr>
          <w:spacing w:val="78"/>
        </w:rPr>
        <w:t xml:space="preserve"> </w:t>
      </w:r>
      <w:r>
        <w:t>w</w:t>
      </w:r>
      <w:r>
        <w:rPr>
          <w:spacing w:val="79"/>
        </w:rPr>
        <w:t xml:space="preserve"> </w:t>
      </w:r>
      <w:r>
        <w:t>zakresie</w:t>
      </w:r>
      <w:r>
        <w:rPr>
          <w:spacing w:val="55"/>
          <w:w w:val="150"/>
        </w:rPr>
        <w:t xml:space="preserve"> </w:t>
      </w:r>
      <w:r>
        <w:t>nie</w:t>
      </w:r>
      <w:r>
        <w:rPr>
          <w:spacing w:val="55"/>
          <w:w w:val="150"/>
        </w:rPr>
        <w:t xml:space="preserve"> </w:t>
      </w:r>
      <w:r>
        <w:t>zgłoszonym</w:t>
      </w:r>
      <w:r>
        <w:rPr>
          <w:spacing w:val="77"/>
        </w:rPr>
        <w:t xml:space="preserve"> </w:t>
      </w:r>
      <w:r>
        <w:t>w</w:t>
      </w:r>
      <w:r>
        <w:rPr>
          <w:spacing w:val="78"/>
        </w:rPr>
        <w:t xml:space="preserve"> </w:t>
      </w:r>
      <w:r>
        <w:rPr>
          <w:spacing w:val="-2"/>
        </w:rPr>
        <w:t>złożonej</w:t>
      </w:r>
    </w:p>
    <w:p w:rsidR="005E532C" w:rsidRDefault="00375837">
      <w:pPr>
        <w:pStyle w:val="Tekstpodstawowy"/>
        <w:spacing w:before="41"/>
        <w:ind w:left="1418"/>
      </w:pPr>
      <w:r>
        <w:rPr>
          <w:spacing w:val="-2"/>
        </w:rPr>
        <w:t>ofercie,</w:t>
      </w:r>
    </w:p>
    <w:p w:rsidR="005E532C" w:rsidRDefault="00375837">
      <w:pPr>
        <w:pStyle w:val="Akapitzlist"/>
        <w:numPr>
          <w:ilvl w:val="2"/>
          <w:numId w:val="4"/>
        </w:numPr>
        <w:tabs>
          <w:tab w:val="left" w:pos="1416"/>
          <w:tab w:val="left" w:pos="1418"/>
        </w:tabs>
        <w:spacing w:before="40" w:line="276" w:lineRule="auto"/>
        <w:ind w:right="141"/>
        <w:jc w:val="both"/>
      </w:pPr>
      <w:r>
        <w:t>wystąpi konieczność wprowadzenia innych zmian, które są konieczne do wprowadzenia, a nie dało się ich przewidzieć w chwili zawarcia umowy oraz są korzystne dla Zamawiającego.</w:t>
      </w:r>
    </w:p>
    <w:p w:rsidR="005E532C" w:rsidRDefault="00375837">
      <w:pPr>
        <w:pStyle w:val="Akapitzlist"/>
        <w:numPr>
          <w:ilvl w:val="0"/>
          <w:numId w:val="4"/>
        </w:numPr>
        <w:tabs>
          <w:tab w:val="left" w:pos="566"/>
          <w:tab w:val="left" w:pos="568"/>
        </w:tabs>
        <w:spacing w:line="276" w:lineRule="auto"/>
        <w:ind w:right="140"/>
        <w:jc w:val="both"/>
      </w:pPr>
      <w:r>
        <w:t>Wprowadzenie tych zmian może nastąpić pod warunkiem powiadomienia drugiej strony na piśmie w terminie do 3 dni od stwierdzenia, że zaistniała jedna z ww. okoliczności oraz potwierdzenia tej sytuacji przez obie strony.</w:t>
      </w:r>
    </w:p>
    <w:p w:rsidR="005E532C" w:rsidRDefault="00375837">
      <w:pPr>
        <w:pStyle w:val="Akapitzlist"/>
        <w:numPr>
          <w:ilvl w:val="0"/>
          <w:numId w:val="4"/>
        </w:numPr>
        <w:tabs>
          <w:tab w:val="left" w:pos="566"/>
          <w:tab w:val="left" w:pos="568"/>
        </w:tabs>
        <w:spacing w:line="276" w:lineRule="auto"/>
        <w:ind w:right="141"/>
        <w:jc w:val="both"/>
      </w:pPr>
      <w:r>
        <w:t>Wszelkie zmiany i uzupełnienia treści umowy winny zostać dokonane wyłącznie w formie pisemnej pod rygorem nieważności.</w:t>
      </w:r>
    </w:p>
    <w:p w:rsidR="005E532C" w:rsidRDefault="005E532C">
      <w:pPr>
        <w:pStyle w:val="Akapitzlist"/>
        <w:spacing w:line="276" w:lineRule="auto"/>
        <w:sectPr w:rsidR="005E532C">
          <w:pgSz w:w="11910" w:h="16840"/>
          <w:pgMar w:top="1360" w:right="1275" w:bottom="280" w:left="1275" w:header="708" w:footer="708" w:gutter="0"/>
          <w:cols w:space="708"/>
        </w:sectPr>
      </w:pPr>
    </w:p>
    <w:p w:rsidR="005E532C" w:rsidRDefault="00375837">
      <w:pPr>
        <w:spacing w:before="37"/>
        <w:ind w:left="159" w:right="159"/>
        <w:jc w:val="center"/>
        <w:rPr>
          <w:b/>
        </w:rPr>
      </w:pPr>
      <w:r>
        <w:rPr>
          <w:b/>
        </w:rPr>
        <w:lastRenderedPageBreak/>
        <w:t>§</w:t>
      </w:r>
      <w:r>
        <w:rPr>
          <w:b/>
          <w:spacing w:val="1"/>
        </w:rPr>
        <w:t xml:space="preserve"> </w:t>
      </w:r>
      <w:r>
        <w:rPr>
          <w:b/>
          <w:spacing w:val="-10"/>
        </w:rPr>
        <w:t>7</w:t>
      </w:r>
    </w:p>
    <w:p w:rsidR="005E532C" w:rsidRDefault="00375837">
      <w:pPr>
        <w:spacing w:before="240"/>
        <w:ind w:left="158" w:right="159"/>
        <w:jc w:val="center"/>
        <w:rPr>
          <w:b/>
        </w:rPr>
      </w:pPr>
      <w:r>
        <w:rPr>
          <w:b/>
        </w:rPr>
        <w:t>Odstąpienie</w:t>
      </w:r>
      <w:r>
        <w:rPr>
          <w:b/>
          <w:spacing w:val="-5"/>
        </w:rPr>
        <w:t xml:space="preserve"> </w:t>
      </w:r>
      <w:r>
        <w:rPr>
          <w:b/>
        </w:rPr>
        <w:t>od</w:t>
      </w:r>
      <w:r>
        <w:rPr>
          <w:b/>
          <w:spacing w:val="-4"/>
        </w:rPr>
        <w:t xml:space="preserve"> </w:t>
      </w:r>
      <w:r>
        <w:rPr>
          <w:b/>
          <w:spacing w:val="-2"/>
        </w:rPr>
        <w:t>umowy</w:t>
      </w:r>
    </w:p>
    <w:p w:rsidR="005E532C" w:rsidRDefault="00375837">
      <w:pPr>
        <w:pStyle w:val="Akapitzlist"/>
        <w:numPr>
          <w:ilvl w:val="0"/>
          <w:numId w:val="3"/>
        </w:numPr>
        <w:tabs>
          <w:tab w:val="left" w:pos="566"/>
          <w:tab w:val="left" w:pos="568"/>
        </w:tabs>
        <w:spacing w:before="241" w:line="276" w:lineRule="auto"/>
        <w:ind w:right="140"/>
        <w:jc w:val="both"/>
      </w:pPr>
      <w:r>
        <w:t xml:space="preserve">Zamawiającemu przysługuje prawo odstąpienia od umowy w całości albo od niezrealizowanej </w:t>
      </w:r>
      <w:r>
        <w:rPr>
          <w:spacing w:val="-2"/>
        </w:rPr>
        <w:t>części:</w:t>
      </w:r>
    </w:p>
    <w:p w:rsidR="005E532C" w:rsidRDefault="00375837">
      <w:pPr>
        <w:pStyle w:val="Akapitzlist"/>
        <w:numPr>
          <w:ilvl w:val="1"/>
          <w:numId w:val="3"/>
        </w:numPr>
        <w:tabs>
          <w:tab w:val="left" w:pos="990"/>
          <w:tab w:val="left" w:pos="993"/>
        </w:tabs>
        <w:spacing w:before="1" w:line="276" w:lineRule="auto"/>
        <w:ind w:right="140"/>
        <w:jc w:val="both"/>
      </w:pPr>
      <w:r>
        <w:t xml:space="preserve">w razie zaistnienia istotnej zmiany okoliczności powodującej, że wykonanie umowy nie leży w interesie publicznym, czego nie można było przewidzieć w chwili zawarcia umowy. Odstąpienie od umowy w tym przypadku może nastąpić na podstawie art. 456 ust. 1 pkt 1) ustawy </w:t>
      </w:r>
      <w:proofErr w:type="spellStart"/>
      <w:r>
        <w:t>Pzp</w:t>
      </w:r>
      <w:proofErr w:type="spellEnd"/>
      <w:r>
        <w:t xml:space="preserve"> w terminie 30 dni od powzięcia wiadomości o tychże okolicznościach. W takim wypadku Wykonawca</w:t>
      </w:r>
      <w:r>
        <w:rPr>
          <w:spacing w:val="-2"/>
        </w:rPr>
        <w:t xml:space="preserve"> </w:t>
      </w:r>
      <w:r>
        <w:t>może żądać jedynie</w:t>
      </w:r>
      <w:r>
        <w:rPr>
          <w:spacing w:val="-2"/>
        </w:rPr>
        <w:t xml:space="preserve"> </w:t>
      </w:r>
      <w:r>
        <w:t>wynagrodzenia należnego</w:t>
      </w:r>
      <w:r>
        <w:rPr>
          <w:spacing w:val="-2"/>
        </w:rPr>
        <w:t xml:space="preserve"> </w:t>
      </w:r>
      <w:r>
        <w:t>mu z</w:t>
      </w:r>
      <w:r>
        <w:rPr>
          <w:spacing w:val="-1"/>
        </w:rPr>
        <w:t xml:space="preserve"> </w:t>
      </w:r>
      <w:r>
        <w:t>tytułu</w:t>
      </w:r>
      <w:r>
        <w:rPr>
          <w:spacing w:val="-3"/>
        </w:rPr>
        <w:t xml:space="preserve"> </w:t>
      </w:r>
      <w:r>
        <w:t>wykonania części umowy,</w:t>
      </w:r>
    </w:p>
    <w:p w:rsidR="005E532C" w:rsidRDefault="00375837">
      <w:pPr>
        <w:pStyle w:val="Akapitzlist"/>
        <w:numPr>
          <w:ilvl w:val="1"/>
          <w:numId w:val="3"/>
        </w:numPr>
        <w:tabs>
          <w:tab w:val="left" w:pos="991"/>
        </w:tabs>
        <w:spacing w:line="268" w:lineRule="exact"/>
        <w:ind w:left="991" w:hanging="425"/>
        <w:jc w:val="both"/>
      </w:pPr>
      <w:r>
        <w:t>jeżeli</w:t>
      </w:r>
      <w:r>
        <w:rPr>
          <w:spacing w:val="-5"/>
        </w:rPr>
        <w:t xml:space="preserve"> </w:t>
      </w:r>
      <w:r>
        <w:t>zachodzi</w:t>
      </w:r>
      <w:r>
        <w:rPr>
          <w:spacing w:val="-6"/>
        </w:rPr>
        <w:t xml:space="preserve"> </w:t>
      </w:r>
      <w:r>
        <w:t>co</w:t>
      </w:r>
      <w:r>
        <w:rPr>
          <w:spacing w:val="-3"/>
        </w:rPr>
        <w:t xml:space="preserve"> </w:t>
      </w:r>
      <w:r>
        <w:t>najmniej</w:t>
      </w:r>
      <w:r>
        <w:rPr>
          <w:spacing w:val="-8"/>
        </w:rPr>
        <w:t xml:space="preserve"> </w:t>
      </w:r>
      <w:r>
        <w:t>jedna</w:t>
      </w:r>
      <w:r>
        <w:rPr>
          <w:spacing w:val="-4"/>
        </w:rPr>
        <w:t xml:space="preserve"> </w:t>
      </w:r>
      <w:r>
        <w:t>z</w:t>
      </w:r>
      <w:r>
        <w:rPr>
          <w:spacing w:val="-4"/>
        </w:rPr>
        <w:t xml:space="preserve"> </w:t>
      </w:r>
      <w:r>
        <w:t>następujących</w:t>
      </w:r>
      <w:r>
        <w:rPr>
          <w:spacing w:val="-6"/>
        </w:rPr>
        <w:t xml:space="preserve"> </w:t>
      </w:r>
      <w:r>
        <w:rPr>
          <w:spacing w:val="-2"/>
        </w:rPr>
        <w:t>okoliczności:</w:t>
      </w:r>
    </w:p>
    <w:p w:rsidR="005E532C" w:rsidRDefault="00375837">
      <w:pPr>
        <w:pStyle w:val="Akapitzlist"/>
        <w:numPr>
          <w:ilvl w:val="2"/>
          <w:numId w:val="3"/>
        </w:numPr>
        <w:tabs>
          <w:tab w:val="left" w:pos="1417"/>
        </w:tabs>
        <w:spacing w:before="42"/>
        <w:ind w:left="1417" w:hanging="426"/>
        <w:jc w:val="both"/>
      </w:pPr>
      <w:r>
        <w:t>dokonano</w:t>
      </w:r>
      <w:r>
        <w:rPr>
          <w:spacing w:val="49"/>
        </w:rPr>
        <w:t xml:space="preserve"> </w:t>
      </w:r>
      <w:r>
        <w:t>zmiany</w:t>
      </w:r>
      <w:r>
        <w:rPr>
          <w:spacing w:val="49"/>
        </w:rPr>
        <w:t xml:space="preserve"> </w:t>
      </w:r>
      <w:r>
        <w:t>umowy</w:t>
      </w:r>
      <w:r>
        <w:rPr>
          <w:spacing w:val="48"/>
        </w:rPr>
        <w:t xml:space="preserve"> </w:t>
      </w:r>
      <w:r>
        <w:t>z</w:t>
      </w:r>
      <w:r>
        <w:rPr>
          <w:spacing w:val="48"/>
        </w:rPr>
        <w:t xml:space="preserve"> </w:t>
      </w:r>
      <w:r>
        <w:t>naruszeniem</w:t>
      </w:r>
      <w:r>
        <w:rPr>
          <w:spacing w:val="49"/>
        </w:rPr>
        <w:t xml:space="preserve"> </w:t>
      </w:r>
      <w:r>
        <w:t>art.</w:t>
      </w:r>
      <w:r>
        <w:rPr>
          <w:spacing w:val="49"/>
        </w:rPr>
        <w:t xml:space="preserve"> </w:t>
      </w:r>
      <w:r>
        <w:t>454</w:t>
      </w:r>
      <w:r>
        <w:rPr>
          <w:spacing w:val="49"/>
        </w:rPr>
        <w:t xml:space="preserve"> </w:t>
      </w:r>
      <w:r>
        <w:t>i</w:t>
      </w:r>
      <w:r>
        <w:rPr>
          <w:spacing w:val="46"/>
        </w:rPr>
        <w:t xml:space="preserve"> </w:t>
      </w:r>
      <w:r>
        <w:t>art.</w:t>
      </w:r>
      <w:r>
        <w:rPr>
          <w:spacing w:val="48"/>
        </w:rPr>
        <w:t xml:space="preserve"> </w:t>
      </w:r>
      <w:r>
        <w:t>455</w:t>
      </w:r>
      <w:r>
        <w:rPr>
          <w:spacing w:val="50"/>
        </w:rPr>
        <w:t xml:space="preserve"> </w:t>
      </w:r>
      <w:r>
        <w:t>ustawy</w:t>
      </w:r>
      <w:r>
        <w:rPr>
          <w:spacing w:val="47"/>
        </w:rPr>
        <w:t xml:space="preserve"> </w:t>
      </w:r>
      <w:proofErr w:type="spellStart"/>
      <w:r>
        <w:t>Pzp</w:t>
      </w:r>
      <w:proofErr w:type="spellEnd"/>
      <w:r>
        <w:rPr>
          <w:spacing w:val="48"/>
        </w:rPr>
        <w:t xml:space="preserve"> </w:t>
      </w:r>
      <w:r>
        <w:t>(w</w:t>
      </w:r>
      <w:r>
        <w:rPr>
          <w:spacing w:val="46"/>
        </w:rPr>
        <w:t xml:space="preserve"> </w:t>
      </w:r>
      <w:r>
        <w:rPr>
          <w:spacing w:val="-2"/>
        </w:rPr>
        <w:t>takim</w:t>
      </w:r>
    </w:p>
    <w:p w:rsidR="005E532C" w:rsidRDefault="00375837">
      <w:pPr>
        <w:pStyle w:val="Tekstpodstawowy"/>
        <w:spacing w:before="38"/>
        <w:ind w:left="1418"/>
        <w:jc w:val="both"/>
      </w:pPr>
      <w:r>
        <w:t>przypadku</w:t>
      </w:r>
      <w:r>
        <w:rPr>
          <w:spacing w:val="-7"/>
        </w:rPr>
        <w:t xml:space="preserve"> </w:t>
      </w:r>
      <w:r>
        <w:t>zamawiający</w:t>
      </w:r>
      <w:r>
        <w:rPr>
          <w:spacing w:val="-5"/>
        </w:rPr>
        <w:t xml:space="preserve"> </w:t>
      </w:r>
      <w:r>
        <w:t>odstępuje</w:t>
      </w:r>
      <w:r>
        <w:rPr>
          <w:spacing w:val="-6"/>
        </w:rPr>
        <w:t xml:space="preserve"> </w:t>
      </w:r>
      <w:r>
        <w:t>od</w:t>
      </w:r>
      <w:r>
        <w:rPr>
          <w:spacing w:val="-6"/>
        </w:rPr>
        <w:t xml:space="preserve"> </w:t>
      </w:r>
      <w:r>
        <w:t>umowy</w:t>
      </w:r>
      <w:r>
        <w:rPr>
          <w:spacing w:val="-5"/>
        </w:rPr>
        <w:t xml:space="preserve"> </w:t>
      </w:r>
      <w:r>
        <w:t>w</w:t>
      </w:r>
      <w:r>
        <w:rPr>
          <w:spacing w:val="-4"/>
        </w:rPr>
        <w:t xml:space="preserve"> </w:t>
      </w:r>
      <w:r>
        <w:t>części,</w:t>
      </w:r>
      <w:r>
        <w:rPr>
          <w:spacing w:val="-4"/>
        </w:rPr>
        <w:t xml:space="preserve"> </w:t>
      </w:r>
      <w:r>
        <w:t>której</w:t>
      </w:r>
      <w:r>
        <w:rPr>
          <w:spacing w:val="-5"/>
        </w:rPr>
        <w:t xml:space="preserve"> </w:t>
      </w:r>
      <w:r>
        <w:t>zmiana</w:t>
      </w:r>
      <w:r>
        <w:rPr>
          <w:spacing w:val="-4"/>
        </w:rPr>
        <w:t xml:space="preserve"> </w:t>
      </w:r>
      <w:r>
        <w:rPr>
          <w:spacing w:val="-2"/>
        </w:rPr>
        <w:t>dotyczy),</w:t>
      </w:r>
    </w:p>
    <w:p w:rsidR="005E532C" w:rsidRDefault="00375837">
      <w:pPr>
        <w:pStyle w:val="Akapitzlist"/>
        <w:numPr>
          <w:ilvl w:val="2"/>
          <w:numId w:val="3"/>
        </w:numPr>
        <w:tabs>
          <w:tab w:val="left" w:pos="1417"/>
        </w:tabs>
        <w:spacing w:before="41"/>
        <w:ind w:left="1417" w:hanging="426"/>
        <w:jc w:val="both"/>
      </w:pPr>
      <w:r>
        <w:t>wykonawca</w:t>
      </w:r>
      <w:r>
        <w:rPr>
          <w:spacing w:val="41"/>
        </w:rPr>
        <w:t xml:space="preserve"> </w:t>
      </w:r>
      <w:r>
        <w:t>w</w:t>
      </w:r>
      <w:r>
        <w:rPr>
          <w:spacing w:val="42"/>
        </w:rPr>
        <w:t xml:space="preserve"> </w:t>
      </w:r>
      <w:r>
        <w:t>chwili</w:t>
      </w:r>
      <w:r>
        <w:rPr>
          <w:spacing w:val="41"/>
        </w:rPr>
        <w:t xml:space="preserve"> </w:t>
      </w:r>
      <w:r>
        <w:t>zawarcia</w:t>
      </w:r>
      <w:r>
        <w:rPr>
          <w:spacing w:val="43"/>
        </w:rPr>
        <w:t xml:space="preserve"> </w:t>
      </w:r>
      <w:r>
        <w:t>umowy</w:t>
      </w:r>
      <w:r>
        <w:rPr>
          <w:spacing w:val="42"/>
        </w:rPr>
        <w:t xml:space="preserve"> </w:t>
      </w:r>
      <w:r>
        <w:t>podlegał</w:t>
      </w:r>
      <w:r>
        <w:rPr>
          <w:spacing w:val="41"/>
        </w:rPr>
        <w:t xml:space="preserve"> </w:t>
      </w:r>
      <w:r>
        <w:t>wykluczeniu</w:t>
      </w:r>
      <w:r>
        <w:rPr>
          <w:spacing w:val="42"/>
        </w:rPr>
        <w:t xml:space="preserve"> </w:t>
      </w:r>
      <w:r>
        <w:t>na</w:t>
      </w:r>
      <w:r>
        <w:rPr>
          <w:spacing w:val="41"/>
        </w:rPr>
        <w:t xml:space="preserve"> </w:t>
      </w:r>
      <w:r>
        <w:t>podstawie</w:t>
      </w:r>
      <w:r>
        <w:rPr>
          <w:spacing w:val="42"/>
        </w:rPr>
        <w:t xml:space="preserve"> </w:t>
      </w:r>
      <w:r>
        <w:t>art.</w:t>
      </w:r>
      <w:r>
        <w:rPr>
          <w:spacing w:val="44"/>
        </w:rPr>
        <w:t xml:space="preserve"> </w:t>
      </w:r>
      <w:r>
        <w:rPr>
          <w:spacing w:val="-5"/>
        </w:rPr>
        <w:t>108</w:t>
      </w:r>
    </w:p>
    <w:p w:rsidR="005E532C" w:rsidRDefault="00375837">
      <w:pPr>
        <w:pStyle w:val="Tekstpodstawowy"/>
        <w:spacing w:before="41"/>
        <w:ind w:left="1418"/>
        <w:jc w:val="both"/>
      </w:pPr>
      <w:r>
        <w:t>ustawy</w:t>
      </w:r>
      <w:r>
        <w:rPr>
          <w:spacing w:val="-3"/>
        </w:rPr>
        <w:t xml:space="preserve"> </w:t>
      </w:r>
      <w:proofErr w:type="spellStart"/>
      <w:r>
        <w:rPr>
          <w:spacing w:val="-4"/>
        </w:rPr>
        <w:t>Pzp</w:t>
      </w:r>
      <w:proofErr w:type="spellEnd"/>
      <w:r>
        <w:rPr>
          <w:spacing w:val="-4"/>
        </w:rPr>
        <w:t>,</w:t>
      </w:r>
    </w:p>
    <w:p w:rsidR="005E532C" w:rsidRDefault="00375837">
      <w:pPr>
        <w:pStyle w:val="Akapitzlist"/>
        <w:numPr>
          <w:ilvl w:val="2"/>
          <w:numId w:val="3"/>
        </w:numPr>
        <w:tabs>
          <w:tab w:val="left" w:pos="1418"/>
        </w:tabs>
        <w:spacing w:before="39" w:line="276" w:lineRule="auto"/>
        <w:ind w:right="141"/>
        <w:jc w:val="both"/>
      </w:pPr>
      <w: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5E532C" w:rsidRDefault="00375837">
      <w:pPr>
        <w:pStyle w:val="Akapitzlist"/>
        <w:numPr>
          <w:ilvl w:val="1"/>
          <w:numId w:val="3"/>
        </w:numPr>
        <w:tabs>
          <w:tab w:val="left" w:pos="991"/>
        </w:tabs>
        <w:spacing w:before="1"/>
        <w:ind w:left="991" w:hanging="425"/>
        <w:jc w:val="both"/>
      </w:pPr>
      <w:r>
        <w:t>jeżeli</w:t>
      </w:r>
      <w:r>
        <w:rPr>
          <w:spacing w:val="-4"/>
        </w:rPr>
        <w:t xml:space="preserve"> </w:t>
      </w:r>
      <w:r>
        <w:t>zostanie</w:t>
      </w:r>
      <w:r>
        <w:rPr>
          <w:spacing w:val="-4"/>
        </w:rPr>
        <w:t xml:space="preserve"> </w:t>
      </w:r>
      <w:r>
        <w:t>wydany</w:t>
      </w:r>
      <w:r>
        <w:rPr>
          <w:spacing w:val="-4"/>
        </w:rPr>
        <w:t xml:space="preserve"> </w:t>
      </w:r>
      <w:r>
        <w:t>nakaz</w:t>
      </w:r>
      <w:r>
        <w:rPr>
          <w:spacing w:val="-4"/>
        </w:rPr>
        <w:t xml:space="preserve"> </w:t>
      </w:r>
      <w:r>
        <w:t>zajęcia</w:t>
      </w:r>
      <w:r>
        <w:rPr>
          <w:spacing w:val="-5"/>
        </w:rPr>
        <w:t xml:space="preserve"> </w:t>
      </w:r>
      <w:r>
        <w:t>majątku</w:t>
      </w:r>
      <w:r>
        <w:rPr>
          <w:spacing w:val="-2"/>
        </w:rPr>
        <w:t xml:space="preserve"> Wykonawcy,</w:t>
      </w:r>
    </w:p>
    <w:p w:rsidR="005E532C" w:rsidRDefault="00375837">
      <w:pPr>
        <w:pStyle w:val="Akapitzlist"/>
        <w:numPr>
          <w:ilvl w:val="1"/>
          <w:numId w:val="3"/>
        </w:numPr>
        <w:tabs>
          <w:tab w:val="left" w:pos="991"/>
        </w:tabs>
        <w:spacing w:before="39"/>
        <w:ind w:left="991" w:hanging="425"/>
        <w:jc w:val="both"/>
      </w:pPr>
      <w:r>
        <w:t>jeżeli</w:t>
      </w:r>
      <w:r>
        <w:rPr>
          <w:spacing w:val="-5"/>
        </w:rPr>
        <w:t xml:space="preserve"> </w:t>
      </w:r>
      <w:r>
        <w:t>nastąpi</w:t>
      </w:r>
      <w:r>
        <w:rPr>
          <w:spacing w:val="-4"/>
        </w:rPr>
        <w:t xml:space="preserve"> </w:t>
      </w:r>
      <w:r>
        <w:t>rozwiązanie</w:t>
      </w:r>
      <w:r>
        <w:rPr>
          <w:spacing w:val="-7"/>
        </w:rPr>
        <w:t xml:space="preserve"> </w:t>
      </w:r>
      <w:r>
        <w:t>firmy</w:t>
      </w:r>
      <w:r>
        <w:rPr>
          <w:spacing w:val="-5"/>
        </w:rPr>
        <w:t xml:space="preserve"> </w:t>
      </w:r>
      <w:r>
        <w:rPr>
          <w:spacing w:val="-2"/>
        </w:rPr>
        <w:t>Wykonawcy,</w:t>
      </w:r>
    </w:p>
    <w:p w:rsidR="005E532C" w:rsidRDefault="00375837">
      <w:pPr>
        <w:pStyle w:val="Akapitzlist"/>
        <w:numPr>
          <w:ilvl w:val="1"/>
          <w:numId w:val="3"/>
        </w:numPr>
        <w:tabs>
          <w:tab w:val="left" w:pos="990"/>
          <w:tab w:val="left" w:pos="993"/>
        </w:tabs>
        <w:spacing w:before="42" w:line="276" w:lineRule="auto"/>
        <w:ind w:right="142"/>
        <w:jc w:val="both"/>
      </w:pPr>
      <w:r>
        <w:t>jeżeli Wykonawca dwukrotnie spóźni się z dostawą o więcej niż 3 dni robocze, w stosunku do terminu ustalonego w § 4 ust. 1 niniejszej umowy. W takim przypadku Zamawiający ma prawo żądać zapłaty kary umownej z tytułu zwłoki w dostawie,</w:t>
      </w:r>
    </w:p>
    <w:p w:rsidR="005E532C" w:rsidRDefault="00375837">
      <w:pPr>
        <w:pStyle w:val="Akapitzlist"/>
        <w:numPr>
          <w:ilvl w:val="1"/>
          <w:numId w:val="3"/>
        </w:numPr>
        <w:tabs>
          <w:tab w:val="left" w:pos="990"/>
          <w:tab w:val="left" w:pos="993"/>
        </w:tabs>
        <w:spacing w:line="276" w:lineRule="auto"/>
        <w:ind w:right="144"/>
        <w:jc w:val="both"/>
      </w:pPr>
      <w:r>
        <w:t>w przypadku nie zrealizowania dostawy po zamówieniu, po uprzednim wezwaniu do wykonania zamówienia;</w:t>
      </w:r>
    </w:p>
    <w:p w:rsidR="005E532C" w:rsidRDefault="00375837">
      <w:pPr>
        <w:pStyle w:val="Akapitzlist"/>
        <w:numPr>
          <w:ilvl w:val="1"/>
          <w:numId w:val="3"/>
        </w:numPr>
        <w:tabs>
          <w:tab w:val="left" w:pos="990"/>
          <w:tab w:val="left" w:pos="993"/>
        </w:tabs>
        <w:spacing w:before="1" w:line="273" w:lineRule="auto"/>
        <w:ind w:right="143"/>
        <w:jc w:val="both"/>
      </w:pPr>
      <w:r>
        <w:t>w przypadku nie wykonywania przez Dostawcę zobowiązań określonych w § 2 ust. 4 niniejszej umowy, po uprzednim wezwaniu do właściwego ich wykonywania.</w:t>
      </w:r>
    </w:p>
    <w:p w:rsidR="005E532C" w:rsidRDefault="00375837">
      <w:pPr>
        <w:pStyle w:val="Akapitzlist"/>
        <w:numPr>
          <w:ilvl w:val="0"/>
          <w:numId w:val="3"/>
        </w:numPr>
        <w:tabs>
          <w:tab w:val="left" w:pos="566"/>
          <w:tab w:val="left" w:pos="568"/>
        </w:tabs>
        <w:spacing w:before="4" w:line="276" w:lineRule="auto"/>
        <w:ind w:right="141"/>
        <w:jc w:val="both"/>
      </w:pPr>
      <w:r>
        <w:t>W przypadku braku zapłaty (w terminie) przez Zamawiającego ceny sprzedaży towaru za dwie dostawy, Wykonawca ma prawo wstrzymać kolejną dostawę towaru do czasu otrzymania zapłaty. Niezależnie od uprawnienia, o którym mowa w poprzednim zdaniu Wykonawca ma prawo, po uprzednim wystosowaniu do Zamawiającego wezwania do zapłaty, rozwiązać umowę ze skutkiem natychmiastowym bez zachowania okresu wypowiedzenia. Takie zachowanie Wykonawcy nie będzie traktowane jako niewykonanie lub nienależyte wykonanie umowy.</w:t>
      </w:r>
    </w:p>
    <w:p w:rsidR="005E532C" w:rsidRDefault="00375837">
      <w:pPr>
        <w:pStyle w:val="Akapitzlist"/>
        <w:numPr>
          <w:ilvl w:val="0"/>
          <w:numId w:val="3"/>
        </w:numPr>
        <w:tabs>
          <w:tab w:val="left" w:pos="566"/>
          <w:tab w:val="left" w:pos="568"/>
        </w:tabs>
        <w:spacing w:before="1" w:line="276" w:lineRule="auto"/>
        <w:ind w:right="137"/>
        <w:jc w:val="both"/>
      </w:pPr>
      <w:r>
        <w:t>Wykonawca nie ponosi odpowiedzialności za opóźnienie w</w:t>
      </w:r>
      <w:r>
        <w:rPr>
          <w:spacing w:val="-1"/>
        </w:rPr>
        <w:t xml:space="preserve"> </w:t>
      </w:r>
      <w:r>
        <w:t>dostawie lub brak dostawy, jeżeli są one następstwem:</w:t>
      </w:r>
    </w:p>
    <w:p w:rsidR="005E532C" w:rsidRDefault="00375837">
      <w:pPr>
        <w:pStyle w:val="Akapitzlist"/>
        <w:numPr>
          <w:ilvl w:val="0"/>
          <w:numId w:val="2"/>
        </w:numPr>
        <w:tabs>
          <w:tab w:val="left" w:pos="849"/>
        </w:tabs>
        <w:spacing w:line="278" w:lineRule="auto"/>
        <w:ind w:right="144"/>
        <w:jc w:val="both"/>
        <w:rPr>
          <w:rFonts w:ascii="Times New Roman" w:hAnsi="Times New Roman"/>
          <w:sz w:val="24"/>
        </w:rPr>
      </w:pPr>
      <w:r>
        <w:rPr>
          <w:rFonts w:ascii="Times New Roman" w:hAnsi="Times New Roman"/>
          <w:sz w:val="24"/>
        </w:rPr>
        <w:t>zdarzeń stanowiących przypadki „siły wyższej” (jak np. zamach terrorystyczny, zamieszki, demonstracje, stan nadzwyczajny lub wyjątkowy, klęska żywiołowa) lub</w:t>
      </w:r>
    </w:p>
    <w:p w:rsidR="005E532C" w:rsidRDefault="00375837">
      <w:pPr>
        <w:pStyle w:val="Akapitzlist"/>
        <w:numPr>
          <w:ilvl w:val="0"/>
          <w:numId w:val="2"/>
        </w:numPr>
        <w:tabs>
          <w:tab w:val="left" w:pos="849"/>
          <w:tab w:val="left" w:pos="907"/>
        </w:tabs>
        <w:spacing w:line="276" w:lineRule="auto"/>
        <w:ind w:right="138"/>
        <w:jc w:val="both"/>
        <w:rPr>
          <w:rFonts w:ascii="Times New Roman" w:hAnsi="Times New Roman"/>
          <w:sz w:val="24"/>
        </w:rPr>
      </w:pPr>
      <w:r>
        <w:rPr>
          <w:rFonts w:ascii="Times New Roman" w:hAnsi="Times New Roman"/>
          <w:sz w:val="24"/>
        </w:rPr>
        <w:t>rozprzestrzeniania</w:t>
      </w:r>
      <w:r>
        <w:rPr>
          <w:rFonts w:ascii="Times New Roman" w:hAnsi="Times New Roman"/>
          <w:spacing w:val="40"/>
          <w:sz w:val="24"/>
        </w:rPr>
        <w:t xml:space="preserve"> </w:t>
      </w:r>
      <w:r>
        <w:rPr>
          <w:rFonts w:ascii="Times New Roman" w:hAnsi="Times New Roman"/>
          <w:sz w:val="24"/>
        </w:rPr>
        <w:t>się na terenie RP wirusa SARS-CoV-2, mających wpływ na terminowość wykonania dostaw (w tym problemów z zapewnieniem osób</w:t>
      </w:r>
      <w:r>
        <w:rPr>
          <w:rFonts w:ascii="Times New Roman" w:hAnsi="Times New Roman"/>
          <w:spacing w:val="40"/>
          <w:sz w:val="24"/>
        </w:rPr>
        <w:t xml:space="preserve"> </w:t>
      </w:r>
      <w:r>
        <w:rPr>
          <w:rFonts w:ascii="Times New Roman" w:hAnsi="Times New Roman"/>
          <w:sz w:val="24"/>
        </w:rPr>
        <w:t>koniecznych do realizacji dostaw,</w:t>
      </w:r>
      <w:r>
        <w:rPr>
          <w:rFonts w:ascii="Times New Roman" w:hAnsi="Times New Roman"/>
          <w:spacing w:val="40"/>
          <w:sz w:val="24"/>
        </w:rPr>
        <w:t xml:space="preserve"> </w:t>
      </w:r>
      <w:r>
        <w:rPr>
          <w:rFonts w:ascii="Times New Roman" w:hAnsi="Times New Roman"/>
          <w:sz w:val="24"/>
        </w:rPr>
        <w:t>etc.) lub</w:t>
      </w:r>
    </w:p>
    <w:p w:rsidR="005E532C" w:rsidRDefault="005E532C">
      <w:pPr>
        <w:pStyle w:val="Akapitzlist"/>
        <w:spacing w:line="276" w:lineRule="auto"/>
        <w:rPr>
          <w:rFonts w:ascii="Times New Roman" w:hAnsi="Times New Roman"/>
          <w:sz w:val="24"/>
        </w:rPr>
        <w:sectPr w:rsidR="005E532C">
          <w:pgSz w:w="11910" w:h="16840"/>
          <w:pgMar w:top="1360" w:right="1275" w:bottom="280" w:left="1275" w:header="708" w:footer="708" w:gutter="0"/>
          <w:cols w:space="708"/>
        </w:sectPr>
      </w:pPr>
    </w:p>
    <w:p w:rsidR="005E532C" w:rsidRDefault="00375837">
      <w:pPr>
        <w:pStyle w:val="Akapitzlist"/>
        <w:numPr>
          <w:ilvl w:val="0"/>
          <w:numId w:val="2"/>
        </w:numPr>
        <w:tabs>
          <w:tab w:val="left" w:pos="849"/>
        </w:tabs>
        <w:spacing w:before="76" w:line="278" w:lineRule="auto"/>
        <w:ind w:right="144"/>
        <w:rPr>
          <w:rFonts w:ascii="Times New Roman" w:hAnsi="Times New Roman"/>
          <w:sz w:val="24"/>
        </w:rPr>
      </w:pPr>
      <w:r>
        <w:rPr>
          <w:rFonts w:ascii="Times New Roman" w:hAnsi="Times New Roman"/>
          <w:sz w:val="24"/>
        </w:rPr>
        <w:lastRenderedPageBreak/>
        <w:t>wprowadzenia ograniczeń lub innych restrykcji organizacji ruchu w miejscu dostawy lub na trasie do miejsca dostawy obowiązujących w terminie dostawy.</w:t>
      </w:r>
    </w:p>
    <w:p w:rsidR="005E532C" w:rsidRDefault="00375837">
      <w:pPr>
        <w:spacing w:line="276" w:lineRule="auto"/>
        <w:ind w:left="849" w:hanging="281"/>
        <w:rPr>
          <w:rFonts w:ascii="Times New Roman" w:hAnsi="Times New Roman"/>
          <w:sz w:val="24"/>
        </w:rPr>
      </w:pPr>
      <w:r>
        <w:rPr>
          <w:rFonts w:ascii="Times New Roman" w:hAnsi="Times New Roman"/>
          <w:sz w:val="24"/>
        </w:rPr>
        <w:t>Wyłączenie</w:t>
      </w:r>
      <w:r>
        <w:rPr>
          <w:rFonts w:ascii="Times New Roman" w:hAnsi="Times New Roman"/>
          <w:spacing w:val="40"/>
          <w:sz w:val="24"/>
        </w:rPr>
        <w:t xml:space="preserve"> </w:t>
      </w:r>
      <w:r>
        <w:rPr>
          <w:rFonts w:ascii="Times New Roman" w:hAnsi="Times New Roman"/>
          <w:sz w:val="24"/>
        </w:rPr>
        <w:t>odpowiedzialności</w:t>
      </w:r>
      <w:r>
        <w:rPr>
          <w:rFonts w:ascii="Times New Roman" w:hAnsi="Times New Roman"/>
          <w:spacing w:val="40"/>
          <w:sz w:val="24"/>
        </w:rPr>
        <w:t xml:space="preserve"> </w:t>
      </w:r>
      <w:r>
        <w:rPr>
          <w:rFonts w:ascii="Times New Roman" w:hAnsi="Times New Roman"/>
          <w:sz w:val="24"/>
        </w:rPr>
        <w:t>trwa</w:t>
      </w:r>
      <w:r>
        <w:rPr>
          <w:rFonts w:ascii="Times New Roman" w:hAnsi="Times New Roman"/>
          <w:spacing w:val="40"/>
          <w:sz w:val="24"/>
        </w:rPr>
        <w:t xml:space="preserve"> </w:t>
      </w:r>
      <w:r>
        <w:rPr>
          <w:rFonts w:ascii="Times New Roman" w:hAnsi="Times New Roman"/>
          <w:sz w:val="24"/>
        </w:rPr>
        <w:t>przez</w:t>
      </w:r>
      <w:r>
        <w:rPr>
          <w:rFonts w:ascii="Times New Roman" w:hAnsi="Times New Roman"/>
          <w:spacing w:val="40"/>
          <w:sz w:val="24"/>
        </w:rPr>
        <w:t xml:space="preserve"> </w:t>
      </w:r>
      <w:r>
        <w:rPr>
          <w:rFonts w:ascii="Times New Roman" w:hAnsi="Times New Roman"/>
          <w:sz w:val="24"/>
        </w:rPr>
        <w:t>okres</w:t>
      </w:r>
      <w:r>
        <w:rPr>
          <w:rFonts w:ascii="Times New Roman" w:hAnsi="Times New Roman"/>
          <w:spacing w:val="40"/>
          <w:sz w:val="24"/>
        </w:rPr>
        <w:t xml:space="preserve"> </w:t>
      </w:r>
      <w:r>
        <w:rPr>
          <w:rFonts w:ascii="Times New Roman" w:hAnsi="Times New Roman"/>
          <w:sz w:val="24"/>
        </w:rPr>
        <w:t>występowania</w:t>
      </w:r>
      <w:r>
        <w:rPr>
          <w:rFonts w:ascii="Times New Roman" w:hAnsi="Times New Roman"/>
          <w:spacing w:val="40"/>
          <w:sz w:val="24"/>
        </w:rPr>
        <w:t xml:space="preserve"> </w:t>
      </w:r>
      <w:r>
        <w:rPr>
          <w:rFonts w:ascii="Times New Roman" w:hAnsi="Times New Roman"/>
          <w:sz w:val="24"/>
        </w:rPr>
        <w:t>opisanych</w:t>
      </w:r>
      <w:r>
        <w:rPr>
          <w:rFonts w:ascii="Times New Roman" w:hAnsi="Times New Roman"/>
          <w:spacing w:val="40"/>
          <w:sz w:val="24"/>
        </w:rPr>
        <w:t xml:space="preserve"> </w:t>
      </w:r>
      <w:r>
        <w:rPr>
          <w:rFonts w:ascii="Times New Roman" w:hAnsi="Times New Roman"/>
          <w:sz w:val="24"/>
        </w:rPr>
        <w:t>w</w:t>
      </w:r>
      <w:r>
        <w:rPr>
          <w:rFonts w:ascii="Times New Roman" w:hAnsi="Times New Roman"/>
          <w:spacing w:val="40"/>
          <w:sz w:val="24"/>
        </w:rPr>
        <w:t xml:space="preserve"> </w:t>
      </w:r>
      <w:r>
        <w:rPr>
          <w:rFonts w:ascii="Times New Roman" w:hAnsi="Times New Roman"/>
          <w:sz w:val="24"/>
        </w:rPr>
        <w:t>pkt</w:t>
      </w:r>
      <w:r>
        <w:rPr>
          <w:rFonts w:ascii="Times New Roman" w:hAnsi="Times New Roman"/>
          <w:spacing w:val="40"/>
          <w:sz w:val="24"/>
        </w:rPr>
        <w:t xml:space="preserve"> </w:t>
      </w:r>
      <w:r>
        <w:rPr>
          <w:rFonts w:ascii="Times New Roman" w:hAnsi="Times New Roman"/>
          <w:sz w:val="24"/>
        </w:rPr>
        <w:t xml:space="preserve">a)-c) </w:t>
      </w:r>
      <w:r>
        <w:rPr>
          <w:rFonts w:ascii="Times New Roman" w:hAnsi="Times New Roman"/>
          <w:spacing w:val="-2"/>
          <w:sz w:val="24"/>
        </w:rPr>
        <w:t>sytuacji.</w:t>
      </w:r>
    </w:p>
    <w:p w:rsidR="005E532C" w:rsidRDefault="00375837">
      <w:pPr>
        <w:pStyle w:val="Akapitzlist"/>
        <w:numPr>
          <w:ilvl w:val="0"/>
          <w:numId w:val="3"/>
        </w:numPr>
        <w:tabs>
          <w:tab w:val="left" w:pos="566"/>
          <w:tab w:val="left" w:pos="568"/>
        </w:tabs>
        <w:spacing w:line="276" w:lineRule="auto"/>
        <w:ind w:right="144"/>
        <w:jc w:val="both"/>
      </w:pPr>
      <w:r>
        <w:t>Poza okolicznościami określonymi w ust. 1 i ust. 2 Zamawiający lub Wykonawca może odstąpić od realizacji Umowy, jeżeli druga strona narusza w sposób podstawowy postanowienia Umowy powodując utratę jego zasadniczych korzyści wynikających z Umowy.</w:t>
      </w:r>
    </w:p>
    <w:p w:rsidR="005E532C" w:rsidRDefault="00375837">
      <w:pPr>
        <w:pStyle w:val="Akapitzlist"/>
        <w:numPr>
          <w:ilvl w:val="0"/>
          <w:numId w:val="3"/>
        </w:numPr>
        <w:tabs>
          <w:tab w:val="left" w:pos="566"/>
          <w:tab w:val="left" w:pos="568"/>
        </w:tabs>
        <w:spacing w:line="276" w:lineRule="auto"/>
        <w:ind w:right="143"/>
        <w:jc w:val="both"/>
      </w:pPr>
      <w:r>
        <w:t>Odstąpienie od umowy powinno nastąpić w formie pisemnej pod rygorem nieważności takiego oświadczenia i powinno zawierać uzasadnienie. Czynność ta może nastąpić w terminie 30 dni od powzięcia wiadomości o okolicznościach, które ją spowodowały.</w:t>
      </w:r>
    </w:p>
    <w:p w:rsidR="005E532C" w:rsidRDefault="00375837">
      <w:pPr>
        <w:pStyle w:val="Akapitzlist"/>
        <w:numPr>
          <w:ilvl w:val="0"/>
          <w:numId w:val="3"/>
        </w:numPr>
        <w:tabs>
          <w:tab w:val="left" w:pos="567"/>
        </w:tabs>
        <w:ind w:left="567" w:hanging="426"/>
        <w:jc w:val="both"/>
      </w:pPr>
      <w:r>
        <w:t>Umowne prawo</w:t>
      </w:r>
      <w:r>
        <w:rPr>
          <w:spacing w:val="1"/>
        </w:rPr>
        <w:t xml:space="preserve"> </w:t>
      </w:r>
      <w:r>
        <w:t>odstąpienia,</w:t>
      </w:r>
      <w:r>
        <w:rPr>
          <w:spacing w:val="3"/>
        </w:rPr>
        <w:t xml:space="preserve"> </w:t>
      </w:r>
      <w:r>
        <w:t>o</w:t>
      </w:r>
      <w:r>
        <w:rPr>
          <w:spacing w:val="1"/>
        </w:rPr>
        <w:t xml:space="preserve"> </w:t>
      </w:r>
      <w:r>
        <w:t>którym</w:t>
      </w:r>
      <w:r>
        <w:rPr>
          <w:spacing w:val="1"/>
        </w:rPr>
        <w:t xml:space="preserve"> </w:t>
      </w:r>
      <w:r>
        <w:t>mowa</w:t>
      </w:r>
      <w:r>
        <w:rPr>
          <w:spacing w:val="1"/>
        </w:rPr>
        <w:t xml:space="preserve"> </w:t>
      </w:r>
      <w:r>
        <w:t>w</w:t>
      </w:r>
      <w:r>
        <w:rPr>
          <w:spacing w:val="2"/>
        </w:rPr>
        <w:t xml:space="preserve"> </w:t>
      </w:r>
      <w:r>
        <w:t>ust. 1</w:t>
      </w:r>
      <w:r>
        <w:rPr>
          <w:spacing w:val="1"/>
        </w:rPr>
        <w:t xml:space="preserve"> </w:t>
      </w:r>
      <w:r>
        <w:t>można</w:t>
      </w:r>
      <w:r>
        <w:rPr>
          <w:spacing w:val="3"/>
        </w:rPr>
        <w:t xml:space="preserve"> </w:t>
      </w:r>
      <w:r>
        <w:t>wykonać</w:t>
      </w:r>
      <w:r>
        <w:rPr>
          <w:spacing w:val="3"/>
        </w:rPr>
        <w:t xml:space="preserve"> </w:t>
      </w:r>
      <w:r>
        <w:t>do</w:t>
      </w:r>
      <w:r>
        <w:rPr>
          <w:spacing w:val="3"/>
        </w:rPr>
        <w:t xml:space="preserve"> </w:t>
      </w:r>
      <w:r>
        <w:t>dnia 30</w:t>
      </w:r>
      <w:r>
        <w:rPr>
          <w:spacing w:val="1"/>
        </w:rPr>
        <w:t xml:space="preserve"> </w:t>
      </w:r>
      <w:r>
        <w:t xml:space="preserve">kwietnia </w:t>
      </w:r>
      <w:r w:rsidR="002B57ED">
        <w:rPr>
          <w:spacing w:val="-4"/>
        </w:rPr>
        <w:t>2026</w:t>
      </w:r>
    </w:p>
    <w:p w:rsidR="005E532C" w:rsidRDefault="00375837">
      <w:pPr>
        <w:pStyle w:val="Tekstpodstawowy"/>
        <w:spacing w:before="36"/>
      </w:pPr>
      <w:r>
        <w:rPr>
          <w:spacing w:val="-2"/>
        </w:rPr>
        <w:t>roku.</w:t>
      </w:r>
    </w:p>
    <w:p w:rsidR="005E532C" w:rsidRDefault="00375837">
      <w:pPr>
        <w:pStyle w:val="Akapitzlist"/>
        <w:numPr>
          <w:ilvl w:val="0"/>
          <w:numId w:val="3"/>
        </w:numPr>
        <w:tabs>
          <w:tab w:val="left" w:pos="568"/>
        </w:tabs>
        <w:spacing w:before="42" w:line="276" w:lineRule="auto"/>
        <w:ind w:right="141"/>
      </w:pPr>
      <w:r>
        <w:t>Zamawiający,</w:t>
      </w:r>
      <w:r>
        <w:rPr>
          <w:spacing w:val="72"/>
        </w:rPr>
        <w:t xml:space="preserve"> </w:t>
      </w:r>
      <w:r>
        <w:t>niezależnie</w:t>
      </w:r>
      <w:r>
        <w:rPr>
          <w:spacing w:val="69"/>
        </w:rPr>
        <w:t xml:space="preserve"> </w:t>
      </w:r>
      <w:r>
        <w:t>od</w:t>
      </w:r>
      <w:r>
        <w:rPr>
          <w:spacing w:val="71"/>
        </w:rPr>
        <w:t xml:space="preserve"> </w:t>
      </w:r>
      <w:r>
        <w:t>umownego</w:t>
      </w:r>
      <w:r>
        <w:rPr>
          <w:spacing w:val="72"/>
        </w:rPr>
        <w:t xml:space="preserve"> </w:t>
      </w:r>
      <w:r>
        <w:t>prawa</w:t>
      </w:r>
      <w:r>
        <w:rPr>
          <w:spacing w:val="70"/>
        </w:rPr>
        <w:t xml:space="preserve"> </w:t>
      </w:r>
      <w:r>
        <w:t>odstąpienia</w:t>
      </w:r>
      <w:r>
        <w:rPr>
          <w:spacing w:val="69"/>
        </w:rPr>
        <w:t xml:space="preserve"> </w:t>
      </w:r>
      <w:r>
        <w:t>może</w:t>
      </w:r>
      <w:r>
        <w:rPr>
          <w:spacing w:val="70"/>
        </w:rPr>
        <w:t xml:space="preserve"> </w:t>
      </w:r>
      <w:r>
        <w:t>odstąpić</w:t>
      </w:r>
      <w:r>
        <w:rPr>
          <w:spacing w:val="69"/>
        </w:rPr>
        <w:t xml:space="preserve"> </w:t>
      </w:r>
      <w:r>
        <w:t>od</w:t>
      </w:r>
      <w:r>
        <w:rPr>
          <w:spacing w:val="71"/>
        </w:rPr>
        <w:t xml:space="preserve"> </w:t>
      </w:r>
      <w:r>
        <w:t>umowy</w:t>
      </w:r>
      <w:r>
        <w:rPr>
          <w:spacing w:val="73"/>
        </w:rPr>
        <w:t xml:space="preserve"> </w:t>
      </w:r>
      <w:r>
        <w:t>na zasadach ogólnych wynikających z przepisów powszechnie obowiązujących.</w:t>
      </w:r>
    </w:p>
    <w:p w:rsidR="005E532C" w:rsidRDefault="005E532C" w:rsidP="002B57ED">
      <w:pPr>
        <w:pStyle w:val="Akapitzlist"/>
        <w:tabs>
          <w:tab w:val="left" w:pos="308"/>
        </w:tabs>
        <w:spacing w:line="268" w:lineRule="exact"/>
        <w:ind w:left="308" w:firstLine="0"/>
        <w:jc w:val="left"/>
      </w:pPr>
    </w:p>
    <w:p w:rsidR="005E532C" w:rsidRDefault="00375837">
      <w:pPr>
        <w:spacing w:before="41"/>
        <w:ind w:left="159" w:right="159"/>
        <w:jc w:val="center"/>
        <w:rPr>
          <w:b/>
        </w:rPr>
      </w:pPr>
      <w:r>
        <w:rPr>
          <w:b/>
        </w:rPr>
        <w:t>§</w:t>
      </w:r>
      <w:r>
        <w:rPr>
          <w:b/>
          <w:spacing w:val="1"/>
        </w:rPr>
        <w:t xml:space="preserve"> </w:t>
      </w:r>
      <w:r>
        <w:rPr>
          <w:b/>
          <w:spacing w:val="-10"/>
        </w:rPr>
        <w:t>8</w:t>
      </w:r>
    </w:p>
    <w:p w:rsidR="005E532C" w:rsidRDefault="00375837">
      <w:pPr>
        <w:spacing w:before="240"/>
        <w:ind w:left="159" w:right="159"/>
        <w:jc w:val="center"/>
        <w:rPr>
          <w:b/>
        </w:rPr>
      </w:pPr>
      <w:r>
        <w:rPr>
          <w:b/>
        </w:rPr>
        <w:t>Postanowienia</w:t>
      </w:r>
      <w:r>
        <w:rPr>
          <w:b/>
          <w:spacing w:val="-9"/>
        </w:rPr>
        <w:t xml:space="preserve"> </w:t>
      </w:r>
      <w:r>
        <w:rPr>
          <w:b/>
          <w:spacing w:val="-2"/>
        </w:rPr>
        <w:t>końcowe</w:t>
      </w:r>
    </w:p>
    <w:p w:rsidR="005E532C" w:rsidRDefault="00375837">
      <w:pPr>
        <w:pStyle w:val="Akapitzlist"/>
        <w:numPr>
          <w:ilvl w:val="0"/>
          <w:numId w:val="1"/>
        </w:numPr>
        <w:tabs>
          <w:tab w:val="left" w:pos="501"/>
        </w:tabs>
        <w:spacing w:before="240"/>
        <w:ind w:hanging="427"/>
      </w:pPr>
      <w:r>
        <w:t>Przy</w:t>
      </w:r>
      <w:r>
        <w:rPr>
          <w:spacing w:val="22"/>
        </w:rPr>
        <w:t xml:space="preserve"> </w:t>
      </w:r>
      <w:r>
        <w:t>realizacji</w:t>
      </w:r>
      <w:r>
        <w:rPr>
          <w:spacing w:val="23"/>
        </w:rPr>
        <w:t xml:space="preserve"> </w:t>
      </w:r>
      <w:r>
        <w:t>niniejszej</w:t>
      </w:r>
      <w:r>
        <w:rPr>
          <w:spacing w:val="21"/>
        </w:rPr>
        <w:t xml:space="preserve"> </w:t>
      </w:r>
      <w:r>
        <w:t>Umowy</w:t>
      </w:r>
      <w:r>
        <w:rPr>
          <w:spacing w:val="22"/>
        </w:rPr>
        <w:t xml:space="preserve"> </w:t>
      </w:r>
      <w:r>
        <w:t>mają</w:t>
      </w:r>
      <w:r>
        <w:rPr>
          <w:spacing w:val="23"/>
        </w:rPr>
        <w:t xml:space="preserve"> </w:t>
      </w:r>
      <w:r>
        <w:t>zastosowanie</w:t>
      </w:r>
      <w:r>
        <w:rPr>
          <w:spacing w:val="19"/>
        </w:rPr>
        <w:t xml:space="preserve"> </w:t>
      </w:r>
      <w:r>
        <w:t>powszechnie</w:t>
      </w:r>
      <w:r>
        <w:rPr>
          <w:spacing w:val="23"/>
        </w:rPr>
        <w:t xml:space="preserve"> </w:t>
      </w:r>
      <w:r>
        <w:t>obowiązujące</w:t>
      </w:r>
      <w:r>
        <w:rPr>
          <w:spacing w:val="24"/>
        </w:rPr>
        <w:t xml:space="preserve"> </w:t>
      </w:r>
      <w:r>
        <w:t>przepisy</w:t>
      </w:r>
      <w:r>
        <w:rPr>
          <w:spacing w:val="25"/>
        </w:rPr>
        <w:t xml:space="preserve"> </w:t>
      </w:r>
      <w:r>
        <w:rPr>
          <w:spacing w:val="-2"/>
        </w:rPr>
        <w:t>prawa</w:t>
      </w:r>
    </w:p>
    <w:p w:rsidR="005E532C" w:rsidRDefault="00375837">
      <w:pPr>
        <w:pStyle w:val="Tekstpodstawowy"/>
        <w:spacing w:before="41"/>
        <w:ind w:left="501"/>
      </w:pPr>
      <w:r>
        <w:rPr>
          <w:spacing w:val="-2"/>
        </w:rPr>
        <w:t>polskiego.</w:t>
      </w:r>
    </w:p>
    <w:p w:rsidR="005E532C" w:rsidRDefault="00375837">
      <w:pPr>
        <w:pStyle w:val="Akapitzlist"/>
        <w:numPr>
          <w:ilvl w:val="0"/>
          <w:numId w:val="1"/>
        </w:numPr>
        <w:tabs>
          <w:tab w:val="left" w:pos="500"/>
        </w:tabs>
        <w:spacing w:before="39"/>
        <w:ind w:left="500" w:hanging="426"/>
        <w:jc w:val="both"/>
      </w:pPr>
      <w:r>
        <w:t>W</w:t>
      </w:r>
      <w:r>
        <w:rPr>
          <w:spacing w:val="-8"/>
        </w:rPr>
        <w:t xml:space="preserve"> </w:t>
      </w:r>
      <w:r>
        <w:t>sprawach</w:t>
      </w:r>
      <w:r>
        <w:rPr>
          <w:spacing w:val="-6"/>
        </w:rPr>
        <w:t xml:space="preserve"> </w:t>
      </w:r>
      <w:r>
        <w:t>nieuregulowanych</w:t>
      </w:r>
      <w:r>
        <w:rPr>
          <w:spacing w:val="-5"/>
        </w:rPr>
        <w:t xml:space="preserve"> </w:t>
      </w:r>
      <w:r>
        <w:t>niniejszą</w:t>
      </w:r>
      <w:r>
        <w:rPr>
          <w:spacing w:val="-6"/>
        </w:rPr>
        <w:t xml:space="preserve"> </w:t>
      </w:r>
      <w:r>
        <w:t>umową</w:t>
      </w:r>
      <w:r>
        <w:rPr>
          <w:spacing w:val="-5"/>
        </w:rPr>
        <w:t xml:space="preserve"> </w:t>
      </w:r>
      <w:r>
        <w:t>stosuje</w:t>
      </w:r>
      <w:r>
        <w:rPr>
          <w:spacing w:val="-6"/>
        </w:rPr>
        <w:t xml:space="preserve"> </w:t>
      </w:r>
      <w:r>
        <w:t>się</w:t>
      </w:r>
      <w:r>
        <w:rPr>
          <w:spacing w:val="-5"/>
        </w:rPr>
        <w:t xml:space="preserve"> </w:t>
      </w:r>
      <w:r>
        <w:t>przepisy</w:t>
      </w:r>
      <w:r>
        <w:rPr>
          <w:spacing w:val="-6"/>
        </w:rPr>
        <w:t xml:space="preserve"> </w:t>
      </w:r>
      <w:r>
        <w:t>Kodeksu</w:t>
      </w:r>
      <w:r>
        <w:rPr>
          <w:spacing w:val="-5"/>
        </w:rPr>
        <w:t xml:space="preserve"> </w:t>
      </w:r>
      <w:r>
        <w:rPr>
          <w:spacing w:val="-2"/>
        </w:rPr>
        <w:t>Cywilnego.</w:t>
      </w:r>
    </w:p>
    <w:p w:rsidR="005E532C" w:rsidRDefault="00375837">
      <w:pPr>
        <w:pStyle w:val="Akapitzlist"/>
        <w:numPr>
          <w:ilvl w:val="0"/>
          <w:numId w:val="1"/>
        </w:numPr>
        <w:tabs>
          <w:tab w:val="left" w:pos="499"/>
          <w:tab w:val="left" w:pos="501"/>
        </w:tabs>
        <w:spacing w:before="41" w:line="276" w:lineRule="auto"/>
        <w:ind w:right="133"/>
        <w:jc w:val="both"/>
      </w:pPr>
      <w:r>
        <w:t>Wszystkie spory wynikające z wykonania niniejszej Umowy, które nie mogą być rozstrzygnięte polubownie, z zastrzeżeniem okoliczności o których mowa w ust. 4 niniejszego paragrafu, będą rozstrzygane przez Sąd właściwy dla siedziby Zamawiającego.</w:t>
      </w:r>
    </w:p>
    <w:p w:rsidR="005E532C" w:rsidRDefault="00375837">
      <w:pPr>
        <w:pStyle w:val="Akapitzlist"/>
        <w:numPr>
          <w:ilvl w:val="0"/>
          <w:numId w:val="1"/>
        </w:numPr>
        <w:tabs>
          <w:tab w:val="left" w:pos="499"/>
          <w:tab w:val="left" w:pos="501"/>
        </w:tabs>
        <w:spacing w:line="276" w:lineRule="auto"/>
        <w:ind w:right="139"/>
        <w:jc w:val="both"/>
      </w:pPr>
      <w:r>
        <w:t>Na wypadek sporu między stronami na tle wykonania niniejszej Umowy, Wykonawca jest zobowiązany do wyczerpania przede wszystkim drogi postępowania reklamacyjnego</w:t>
      </w:r>
      <w:r>
        <w:rPr>
          <w:spacing w:val="40"/>
        </w:rPr>
        <w:t xml:space="preserve"> </w:t>
      </w:r>
      <w:r>
        <w:t>polegającego na rozpatrzeniu konkretnego roszczenia od Zamawiającego. Wykonawca ma obowiązek pisemnej odpowiedzi na zgłoszone roszczenie w terminie 7 dni od daty zgłoszenia roszczenia na piśmie. W razie odmowy Wykonawcy uznania roszczenia Zamawiającego,</w:t>
      </w:r>
      <w:r>
        <w:rPr>
          <w:spacing w:val="40"/>
        </w:rPr>
        <w:t xml:space="preserve"> </w:t>
      </w:r>
      <w:r>
        <w:t>względnie nie udzielenia odpowiedzi na roszczenie w terminie, Zamawiający jest uprawniony do wystąpienia na drogę sądową.</w:t>
      </w:r>
    </w:p>
    <w:p w:rsidR="005E532C" w:rsidRDefault="00375837">
      <w:pPr>
        <w:pStyle w:val="Akapitzlist"/>
        <w:numPr>
          <w:ilvl w:val="0"/>
          <w:numId w:val="1"/>
        </w:numPr>
        <w:tabs>
          <w:tab w:val="left" w:pos="499"/>
          <w:tab w:val="left" w:pos="501"/>
        </w:tabs>
        <w:spacing w:before="1" w:line="273" w:lineRule="auto"/>
        <w:ind w:right="142"/>
        <w:jc w:val="both"/>
      </w:pPr>
      <w:r>
        <w:t>Bez zgody Zamawiającego Wykonawca nie może przenieść na osobę trzecią wierzytelności wynikających z niniejszej umowy.</w:t>
      </w:r>
    </w:p>
    <w:p w:rsidR="005E532C" w:rsidRDefault="00375837">
      <w:pPr>
        <w:pStyle w:val="Akapitzlist"/>
        <w:numPr>
          <w:ilvl w:val="0"/>
          <w:numId w:val="1"/>
        </w:numPr>
        <w:tabs>
          <w:tab w:val="left" w:pos="499"/>
          <w:tab w:val="left" w:pos="501"/>
        </w:tabs>
        <w:spacing w:before="4" w:line="276" w:lineRule="auto"/>
        <w:ind w:right="143"/>
        <w:jc w:val="both"/>
      </w:pPr>
      <w:r>
        <w:t>Umowę niniejszą sporządzono w 3 jednobrzmiących egzemplarzach w języku polskim: dwa egzemplarze dla Zamawiającego, jeden egzemplarz dla Wykonawcy.</w:t>
      </w:r>
    </w:p>
    <w:p w:rsidR="005E532C" w:rsidRDefault="005E532C" w:rsidP="002B57ED">
      <w:pPr>
        <w:spacing w:line="276" w:lineRule="auto"/>
        <w:sectPr w:rsidR="005E532C">
          <w:pgSz w:w="11910" w:h="16840"/>
          <w:pgMar w:top="1320" w:right="1275" w:bottom="280" w:left="1275" w:header="708" w:footer="708" w:gutter="0"/>
          <w:cols w:space="708"/>
        </w:sectPr>
      </w:pPr>
    </w:p>
    <w:p w:rsidR="005E532C" w:rsidRDefault="00375837" w:rsidP="002B57ED">
      <w:pPr>
        <w:tabs>
          <w:tab w:val="left" w:pos="6022"/>
        </w:tabs>
        <w:spacing w:before="30"/>
        <w:rPr>
          <w:sz w:val="20"/>
        </w:rPr>
      </w:pPr>
      <w:r>
        <w:rPr>
          <w:spacing w:val="-2"/>
          <w:sz w:val="20"/>
        </w:rPr>
        <w:lastRenderedPageBreak/>
        <w:t>............................................................</w:t>
      </w:r>
      <w:r>
        <w:rPr>
          <w:sz w:val="20"/>
        </w:rPr>
        <w:tab/>
      </w:r>
      <w:r>
        <w:rPr>
          <w:spacing w:val="-2"/>
          <w:sz w:val="20"/>
        </w:rPr>
        <w:t>......................................................</w:t>
      </w:r>
    </w:p>
    <w:p w:rsidR="005E532C" w:rsidRDefault="002B57ED">
      <w:pPr>
        <w:tabs>
          <w:tab w:val="left" w:pos="6041"/>
        </w:tabs>
        <w:spacing w:before="236"/>
        <w:ind w:left="141"/>
        <w:rPr>
          <w:sz w:val="20"/>
        </w:rPr>
      </w:pPr>
      <w:r>
        <w:rPr>
          <w:sz w:val="20"/>
        </w:rPr>
        <w:t xml:space="preserve">         </w:t>
      </w:r>
      <w:r w:rsidR="00375837">
        <w:rPr>
          <w:sz w:val="20"/>
        </w:rPr>
        <w:t>(Podpis</w:t>
      </w:r>
      <w:r w:rsidR="00375837">
        <w:rPr>
          <w:spacing w:val="-10"/>
          <w:sz w:val="20"/>
        </w:rPr>
        <w:t xml:space="preserve"> </w:t>
      </w:r>
      <w:r w:rsidR="00375837">
        <w:rPr>
          <w:spacing w:val="-2"/>
          <w:sz w:val="20"/>
        </w:rPr>
        <w:t>Wykonawcy)</w:t>
      </w:r>
      <w:r w:rsidR="00375837">
        <w:rPr>
          <w:sz w:val="20"/>
        </w:rPr>
        <w:tab/>
      </w:r>
      <w:r>
        <w:rPr>
          <w:sz w:val="20"/>
        </w:rPr>
        <w:t xml:space="preserve">        </w:t>
      </w:r>
      <w:r w:rsidR="00375837">
        <w:rPr>
          <w:sz w:val="20"/>
        </w:rPr>
        <w:t>(Podpis</w:t>
      </w:r>
      <w:r w:rsidR="00375837">
        <w:rPr>
          <w:spacing w:val="-10"/>
          <w:sz w:val="20"/>
        </w:rPr>
        <w:t xml:space="preserve"> </w:t>
      </w:r>
      <w:r w:rsidR="00375837">
        <w:rPr>
          <w:spacing w:val="-2"/>
          <w:sz w:val="20"/>
        </w:rPr>
        <w:t>Zamawiającego)</w:t>
      </w:r>
    </w:p>
    <w:p w:rsidR="005E532C" w:rsidRDefault="005E532C">
      <w:pPr>
        <w:pStyle w:val="Tekstpodstawowy"/>
        <w:ind w:left="0"/>
        <w:rPr>
          <w:sz w:val="20"/>
        </w:rPr>
      </w:pPr>
    </w:p>
    <w:p w:rsidR="005E532C" w:rsidRDefault="005E532C">
      <w:pPr>
        <w:pStyle w:val="Tekstpodstawowy"/>
        <w:ind w:left="0"/>
        <w:rPr>
          <w:sz w:val="20"/>
        </w:rPr>
      </w:pPr>
    </w:p>
    <w:p w:rsidR="005E532C" w:rsidRDefault="005E532C">
      <w:pPr>
        <w:pStyle w:val="Tekstpodstawowy"/>
        <w:ind w:left="0"/>
        <w:rPr>
          <w:sz w:val="20"/>
        </w:rPr>
      </w:pPr>
    </w:p>
    <w:p w:rsidR="005E532C" w:rsidRDefault="005E532C">
      <w:pPr>
        <w:pStyle w:val="Tekstpodstawowy"/>
        <w:ind w:left="0"/>
        <w:rPr>
          <w:sz w:val="20"/>
        </w:rPr>
      </w:pPr>
    </w:p>
    <w:p w:rsidR="005E532C" w:rsidRDefault="005E532C">
      <w:pPr>
        <w:pStyle w:val="Tekstpodstawowy"/>
        <w:ind w:left="0"/>
        <w:rPr>
          <w:sz w:val="20"/>
        </w:rPr>
      </w:pPr>
    </w:p>
    <w:p w:rsidR="005E532C" w:rsidRDefault="005E532C">
      <w:pPr>
        <w:pStyle w:val="Tekstpodstawowy"/>
        <w:spacing w:before="216"/>
        <w:ind w:left="0"/>
        <w:rPr>
          <w:sz w:val="20"/>
        </w:rPr>
      </w:pPr>
    </w:p>
    <w:p w:rsidR="005E532C" w:rsidRDefault="00375837">
      <w:pPr>
        <w:ind w:left="158" w:right="159"/>
        <w:jc w:val="center"/>
        <w:rPr>
          <w:sz w:val="20"/>
        </w:rPr>
      </w:pPr>
      <w:r>
        <w:rPr>
          <w:spacing w:val="-2"/>
          <w:sz w:val="20"/>
        </w:rPr>
        <w:t>…………………………………..</w:t>
      </w:r>
    </w:p>
    <w:p w:rsidR="005E532C" w:rsidRDefault="00375837">
      <w:pPr>
        <w:spacing w:before="236"/>
        <w:ind w:left="159" w:right="159"/>
        <w:jc w:val="center"/>
        <w:rPr>
          <w:sz w:val="20"/>
        </w:rPr>
      </w:pPr>
      <w:r>
        <w:rPr>
          <w:spacing w:val="-2"/>
          <w:sz w:val="20"/>
        </w:rPr>
        <w:t>(Kontrasygnata</w:t>
      </w:r>
      <w:r>
        <w:rPr>
          <w:spacing w:val="15"/>
          <w:sz w:val="20"/>
        </w:rPr>
        <w:t xml:space="preserve"> </w:t>
      </w:r>
      <w:r>
        <w:rPr>
          <w:spacing w:val="-2"/>
          <w:sz w:val="20"/>
        </w:rPr>
        <w:t>Skarbnika)</w:t>
      </w:r>
    </w:p>
    <w:sectPr w:rsidR="005E532C">
      <w:pgSz w:w="11910" w:h="16840"/>
      <w:pgMar w:top="1820" w:right="1275" w:bottom="280" w:left="1275"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E9F" w:rsidRDefault="004C5E9F" w:rsidP="002B57ED">
      <w:r>
        <w:separator/>
      </w:r>
    </w:p>
  </w:endnote>
  <w:endnote w:type="continuationSeparator" w:id="0">
    <w:p w:rsidR="004C5E9F" w:rsidRDefault="004C5E9F" w:rsidP="002B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E9F" w:rsidRDefault="004C5E9F" w:rsidP="002B57ED">
      <w:r>
        <w:separator/>
      </w:r>
    </w:p>
  </w:footnote>
  <w:footnote w:type="continuationSeparator" w:id="0">
    <w:p w:rsidR="004C5E9F" w:rsidRDefault="004C5E9F" w:rsidP="002B5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160DF"/>
    <w:multiLevelType w:val="hybridMultilevel"/>
    <w:tmpl w:val="1716EDEA"/>
    <w:lvl w:ilvl="0" w:tplc="A7CA5AD6">
      <w:start w:val="1"/>
      <w:numFmt w:val="decimal"/>
      <w:lvlText w:val="%1."/>
      <w:lvlJc w:val="left"/>
      <w:pPr>
        <w:ind w:left="515" w:hanging="360"/>
        <w:jc w:val="left"/>
      </w:pPr>
      <w:rPr>
        <w:rFonts w:hint="default"/>
        <w:spacing w:val="0"/>
        <w:w w:val="100"/>
        <w:lang w:val="pl-PL" w:eastAsia="en-US" w:bidi="ar-SA"/>
      </w:rPr>
    </w:lvl>
    <w:lvl w:ilvl="1" w:tplc="3774D316">
      <w:numFmt w:val="bullet"/>
      <w:lvlText w:val="•"/>
      <w:lvlJc w:val="left"/>
      <w:pPr>
        <w:ind w:left="1403" w:hanging="360"/>
      </w:pPr>
      <w:rPr>
        <w:rFonts w:hint="default"/>
        <w:lang w:val="pl-PL" w:eastAsia="en-US" w:bidi="ar-SA"/>
      </w:rPr>
    </w:lvl>
    <w:lvl w:ilvl="2" w:tplc="7DACBC00">
      <w:numFmt w:val="bullet"/>
      <w:lvlText w:val="•"/>
      <w:lvlJc w:val="left"/>
      <w:pPr>
        <w:ind w:left="2287" w:hanging="360"/>
      </w:pPr>
      <w:rPr>
        <w:rFonts w:hint="default"/>
        <w:lang w:val="pl-PL" w:eastAsia="en-US" w:bidi="ar-SA"/>
      </w:rPr>
    </w:lvl>
    <w:lvl w:ilvl="3" w:tplc="C892FC00">
      <w:numFmt w:val="bullet"/>
      <w:lvlText w:val="•"/>
      <w:lvlJc w:val="left"/>
      <w:pPr>
        <w:ind w:left="3170" w:hanging="360"/>
      </w:pPr>
      <w:rPr>
        <w:rFonts w:hint="default"/>
        <w:lang w:val="pl-PL" w:eastAsia="en-US" w:bidi="ar-SA"/>
      </w:rPr>
    </w:lvl>
    <w:lvl w:ilvl="4" w:tplc="2CD080DC">
      <w:numFmt w:val="bullet"/>
      <w:lvlText w:val="•"/>
      <w:lvlJc w:val="left"/>
      <w:pPr>
        <w:ind w:left="4054" w:hanging="360"/>
      </w:pPr>
      <w:rPr>
        <w:rFonts w:hint="default"/>
        <w:lang w:val="pl-PL" w:eastAsia="en-US" w:bidi="ar-SA"/>
      </w:rPr>
    </w:lvl>
    <w:lvl w:ilvl="5" w:tplc="ED649E28">
      <w:numFmt w:val="bullet"/>
      <w:lvlText w:val="•"/>
      <w:lvlJc w:val="left"/>
      <w:pPr>
        <w:ind w:left="4938" w:hanging="360"/>
      </w:pPr>
      <w:rPr>
        <w:rFonts w:hint="default"/>
        <w:lang w:val="pl-PL" w:eastAsia="en-US" w:bidi="ar-SA"/>
      </w:rPr>
    </w:lvl>
    <w:lvl w:ilvl="6" w:tplc="00946448">
      <w:numFmt w:val="bullet"/>
      <w:lvlText w:val="•"/>
      <w:lvlJc w:val="left"/>
      <w:pPr>
        <w:ind w:left="5821" w:hanging="360"/>
      </w:pPr>
      <w:rPr>
        <w:rFonts w:hint="default"/>
        <w:lang w:val="pl-PL" w:eastAsia="en-US" w:bidi="ar-SA"/>
      </w:rPr>
    </w:lvl>
    <w:lvl w:ilvl="7" w:tplc="94BEC466">
      <w:numFmt w:val="bullet"/>
      <w:lvlText w:val="•"/>
      <w:lvlJc w:val="left"/>
      <w:pPr>
        <w:ind w:left="6705" w:hanging="360"/>
      </w:pPr>
      <w:rPr>
        <w:rFonts w:hint="default"/>
        <w:lang w:val="pl-PL" w:eastAsia="en-US" w:bidi="ar-SA"/>
      </w:rPr>
    </w:lvl>
    <w:lvl w:ilvl="8" w:tplc="FDFA0AF2">
      <w:numFmt w:val="bullet"/>
      <w:lvlText w:val="•"/>
      <w:lvlJc w:val="left"/>
      <w:pPr>
        <w:ind w:left="7589" w:hanging="360"/>
      </w:pPr>
      <w:rPr>
        <w:rFonts w:hint="default"/>
        <w:lang w:val="pl-PL" w:eastAsia="en-US" w:bidi="ar-SA"/>
      </w:rPr>
    </w:lvl>
  </w:abstractNum>
  <w:abstractNum w:abstractNumId="1">
    <w:nsid w:val="1C523D56"/>
    <w:multiLevelType w:val="hybridMultilevel"/>
    <w:tmpl w:val="79DA45AE"/>
    <w:lvl w:ilvl="0" w:tplc="70F4C0A2">
      <w:start w:val="1"/>
      <w:numFmt w:val="decimal"/>
      <w:lvlText w:val="%1."/>
      <w:lvlJc w:val="left"/>
      <w:pPr>
        <w:ind w:left="568" w:hanging="428"/>
        <w:jc w:val="left"/>
      </w:pPr>
      <w:rPr>
        <w:rFonts w:ascii="Calibri" w:eastAsia="Calibri" w:hAnsi="Calibri" w:cs="Calibri" w:hint="default"/>
        <w:b w:val="0"/>
        <w:bCs w:val="0"/>
        <w:i w:val="0"/>
        <w:iCs w:val="0"/>
        <w:spacing w:val="0"/>
        <w:w w:val="100"/>
        <w:sz w:val="22"/>
        <w:szCs w:val="22"/>
        <w:lang w:val="pl-PL" w:eastAsia="en-US" w:bidi="ar-SA"/>
      </w:rPr>
    </w:lvl>
    <w:lvl w:ilvl="1" w:tplc="B142E640">
      <w:numFmt w:val="bullet"/>
      <w:lvlText w:val="•"/>
      <w:lvlJc w:val="left"/>
      <w:pPr>
        <w:ind w:left="1439" w:hanging="428"/>
      </w:pPr>
      <w:rPr>
        <w:rFonts w:hint="default"/>
        <w:lang w:val="pl-PL" w:eastAsia="en-US" w:bidi="ar-SA"/>
      </w:rPr>
    </w:lvl>
    <w:lvl w:ilvl="2" w:tplc="B07CFA20">
      <w:numFmt w:val="bullet"/>
      <w:lvlText w:val="•"/>
      <w:lvlJc w:val="left"/>
      <w:pPr>
        <w:ind w:left="2319" w:hanging="428"/>
      </w:pPr>
      <w:rPr>
        <w:rFonts w:hint="default"/>
        <w:lang w:val="pl-PL" w:eastAsia="en-US" w:bidi="ar-SA"/>
      </w:rPr>
    </w:lvl>
    <w:lvl w:ilvl="3" w:tplc="2264E06C">
      <w:numFmt w:val="bullet"/>
      <w:lvlText w:val="•"/>
      <w:lvlJc w:val="left"/>
      <w:pPr>
        <w:ind w:left="3198" w:hanging="428"/>
      </w:pPr>
      <w:rPr>
        <w:rFonts w:hint="default"/>
        <w:lang w:val="pl-PL" w:eastAsia="en-US" w:bidi="ar-SA"/>
      </w:rPr>
    </w:lvl>
    <w:lvl w:ilvl="4" w:tplc="4F967CB0">
      <w:numFmt w:val="bullet"/>
      <w:lvlText w:val="•"/>
      <w:lvlJc w:val="left"/>
      <w:pPr>
        <w:ind w:left="4078" w:hanging="428"/>
      </w:pPr>
      <w:rPr>
        <w:rFonts w:hint="default"/>
        <w:lang w:val="pl-PL" w:eastAsia="en-US" w:bidi="ar-SA"/>
      </w:rPr>
    </w:lvl>
    <w:lvl w:ilvl="5" w:tplc="121ADADC">
      <w:numFmt w:val="bullet"/>
      <w:lvlText w:val="•"/>
      <w:lvlJc w:val="left"/>
      <w:pPr>
        <w:ind w:left="4958" w:hanging="428"/>
      </w:pPr>
      <w:rPr>
        <w:rFonts w:hint="default"/>
        <w:lang w:val="pl-PL" w:eastAsia="en-US" w:bidi="ar-SA"/>
      </w:rPr>
    </w:lvl>
    <w:lvl w:ilvl="6" w:tplc="A220368A">
      <w:numFmt w:val="bullet"/>
      <w:lvlText w:val="•"/>
      <w:lvlJc w:val="left"/>
      <w:pPr>
        <w:ind w:left="5837" w:hanging="428"/>
      </w:pPr>
      <w:rPr>
        <w:rFonts w:hint="default"/>
        <w:lang w:val="pl-PL" w:eastAsia="en-US" w:bidi="ar-SA"/>
      </w:rPr>
    </w:lvl>
    <w:lvl w:ilvl="7" w:tplc="BF7EDBEE">
      <w:numFmt w:val="bullet"/>
      <w:lvlText w:val="•"/>
      <w:lvlJc w:val="left"/>
      <w:pPr>
        <w:ind w:left="6717" w:hanging="428"/>
      </w:pPr>
      <w:rPr>
        <w:rFonts w:hint="default"/>
        <w:lang w:val="pl-PL" w:eastAsia="en-US" w:bidi="ar-SA"/>
      </w:rPr>
    </w:lvl>
    <w:lvl w:ilvl="8" w:tplc="E4902024">
      <w:numFmt w:val="bullet"/>
      <w:lvlText w:val="•"/>
      <w:lvlJc w:val="left"/>
      <w:pPr>
        <w:ind w:left="7597" w:hanging="428"/>
      </w:pPr>
      <w:rPr>
        <w:rFonts w:hint="default"/>
        <w:lang w:val="pl-PL" w:eastAsia="en-US" w:bidi="ar-SA"/>
      </w:rPr>
    </w:lvl>
  </w:abstractNum>
  <w:abstractNum w:abstractNumId="2">
    <w:nsid w:val="306D0B9A"/>
    <w:multiLevelType w:val="hybridMultilevel"/>
    <w:tmpl w:val="94C2793A"/>
    <w:lvl w:ilvl="0" w:tplc="42B8FD8E">
      <w:start w:val="1"/>
      <w:numFmt w:val="decimal"/>
      <w:lvlText w:val="%1."/>
      <w:lvlJc w:val="left"/>
      <w:pPr>
        <w:ind w:left="568" w:hanging="428"/>
        <w:jc w:val="left"/>
      </w:pPr>
      <w:rPr>
        <w:rFonts w:ascii="Calibri" w:eastAsia="Calibri" w:hAnsi="Calibri" w:cs="Calibri" w:hint="default"/>
        <w:b w:val="0"/>
        <w:bCs w:val="0"/>
        <w:i w:val="0"/>
        <w:iCs w:val="0"/>
        <w:spacing w:val="0"/>
        <w:w w:val="99"/>
        <w:sz w:val="22"/>
        <w:szCs w:val="22"/>
        <w:lang w:val="pl-PL" w:eastAsia="en-US" w:bidi="ar-SA"/>
      </w:rPr>
    </w:lvl>
    <w:lvl w:ilvl="1" w:tplc="F6E437EA">
      <w:start w:val="1"/>
      <w:numFmt w:val="decimal"/>
      <w:lvlText w:val="%2)"/>
      <w:lvlJc w:val="left"/>
      <w:pPr>
        <w:ind w:left="993" w:hanging="428"/>
        <w:jc w:val="left"/>
      </w:pPr>
      <w:rPr>
        <w:rFonts w:ascii="Calibri" w:eastAsia="Calibri" w:hAnsi="Calibri" w:cs="Calibri" w:hint="default"/>
        <w:b w:val="0"/>
        <w:bCs w:val="0"/>
        <w:i w:val="0"/>
        <w:iCs w:val="0"/>
        <w:spacing w:val="0"/>
        <w:w w:val="100"/>
        <w:sz w:val="22"/>
        <w:szCs w:val="22"/>
        <w:lang w:val="pl-PL" w:eastAsia="en-US" w:bidi="ar-SA"/>
      </w:rPr>
    </w:lvl>
    <w:lvl w:ilvl="2" w:tplc="52FCFAE0">
      <w:start w:val="1"/>
      <w:numFmt w:val="lowerLetter"/>
      <w:lvlText w:val="%3)"/>
      <w:lvlJc w:val="left"/>
      <w:pPr>
        <w:ind w:left="1418" w:hanging="428"/>
        <w:jc w:val="left"/>
      </w:pPr>
      <w:rPr>
        <w:rFonts w:ascii="Calibri" w:eastAsia="Calibri" w:hAnsi="Calibri" w:cs="Calibri" w:hint="default"/>
        <w:b w:val="0"/>
        <w:bCs w:val="0"/>
        <w:i w:val="0"/>
        <w:iCs w:val="0"/>
        <w:spacing w:val="-1"/>
        <w:w w:val="100"/>
        <w:sz w:val="22"/>
        <w:szCs w:val="22"/>
        <w:lang w:val="pl-PL" w:eastAsia="en-US" w:bidi="ar-SA"/>
      </w:rPr>
    </w:lvl>
    <w:lvl w:ilvl="3" w:tplc="30A6AEC6">
      <w:numFmt w:val="bullet"/>
      <w:lvlText w:val="•"/>
      <w:lvlJc w:val="left"/>
      <w:pPr>
        <w:ind w:left="2412" w:hanging="428"/>
      </w:pPr>
      <w:rPr>
        <w:rFonts w:hint="default"/>
        <w:lang w:val="pl-PL" w:eastAsia="en-US" w:bidi="ar-SA"/>
      </w:rPr>
    </w:lvl>
    <w:lvl w:ilvl="4" w:tplc="73C02904">
      <w:numFmt w:val="bullet"/>
      <w:lvlText w:val="•"/>
      <w:lvlJc w:val="left"/>
      <w:pPr>
        <w:ind w:left="3404" w:hanging="428"/>
      </w:pPr>
      <w:rPr>
        <w:rFonts w:hint="default"/>
        <w:lang w:val="pl-PL" w:eastAsia="en-US" w:bidi="ar-SA"/>
      </w:rPr>
    </w:lvl>
    <w:lvl w:ilvl="5" w:tplc="EE70D260">
      <w:numFmt w:val="bullet"/>
      <w:lvlText w:val="•"/>
      <w:lvlJc w:val="left"/>
      <w:pPr>
        <w:ind w:left="4396" w:hanging="428"/>
      </w:pPr>
      <w:rPr>
        <w:rFonts w:hint="default"/>
        <w:lang w:val="pl-PL" w:eastAsia="en-US" w:bidi="ar-SA"/>
      </w:rPr>
    </w:lvl>
    <w:lvl w:ilvl="6" w:tplc="2E68B8FE">
      <w:numFmt w:val="bullet"/>
      <w:lvlText w:val="•"/>
      <w:lvlJc w:val="left"/>
      <w:pPr>
        <w:ind w:left="5388" w:hanging="428"/>
      </w:pPr>
      <w:rPr>
        <w:rFonts w:hint="default"/>
        <w:lang w:val="pl-PL" w:eastAsia="en-US" w:bidi="ar-SA"/>
      </w:rPr>
    </w:lvl>
    <w:lvl w:ilvl="7" w:tplc="62860DBC">
      <w:numFmt w:val="bullet"/>
      <w:lvlText w:val="•"/>
      <w:lvlJc w:val="left"/>
      <w:pPr>
        <w:ind w:left="6380" w:hanging="428"/>
      </w:pPr>
      <w:rPr>
        <w:rFonts w:hint="default"/>
        <w:lang w:val="pl-PL" w:eastAsia="en-US" w:bidi="ar-SA"/>
      </w:rPr>
    </w:lvl>
    <w:lvl w:ilvl="8" w:tplc="483C73D0">
      <w:numFmt w:val="bullet"/>
      <w:lvlText w:val="•"/>
      <w:lvlJc w:val="left"/>
      <w:pPr>
        <w:ind w:left="7372" w:hanging="428"/>
      </w:pPr>
      <w:rPr>
        <w:rFonts w:hint="default"/>
        <w:lang w:val="pl-PL" w:eastAsia="en-US" w:bidi="ar-SA"/>
      </w:rPr>
    </w:lvl>
  </w:abstractNum>
  <w:abstractNum w:abstractNumId="3">
    <w:nsid w:val="33365F91"/>
    <w:multiLevelType w:val="hybridMultilevel"/>
    <w:tmpl w:val="26563434"/>
    <w:lvl w:ilvl="0" w:tplc="33140098">
      <w:start w:val="1"/>
      <w:numFmt w:val="decimal"/>
      <w:lvlText w:val="%1)"/>
      <w:lvlJc w:val="left"/>
      <w:pPr>
        <w:ind w:left="861" w:hanging="281"/>
        <w:jc w:val="left"/>
      </w:pPr>
      <w:rPr>
        <w:rFonts w:ascii="Calibri" w:eastAsia="Calibri" w:hAnsi="Calibri" w:cs="Calibri" w:hint="default"/>
        <w:b w:val="0"/>
        <w:bCs w:val="0"/>
        <w:i w:val="0"/>
        <w:iCs w:val="0"/>
        <w:spacing w:val="-2"/>
        <w:w w:val="100"/>
        <w:sz w:val="22"/>
        <w:szCs w:val="22"/>
        <w:lang w:val="pl-PL" w:eastAsia="en-US" w:bidi="ar-SA"/>
      </w:rPr>
    </w:lvl>
    <w:lvl w:ilvl="1" w:tplc="10E0A558">
      <w:numFmt w:val="bullet"/>
      <w:lvlText w:val="•"/>
      <w:lvlJc w:val="left"/>
      <w:pPr>
        <w:ind w:left="1709" w:hanging="281"/>
      </w:pPr>
      <w:rPr>
        <w:rFonts w:hint="default"/>
        <w:lang w:val="pl-PL" w:eastAsia="en-US" w:bidi="ar-SA"/>
      </w:rPr>
    </w:lvl>
    <w:lvl w:ilvl="2" w:tplc="C1489154">
      <w:numFmt w:val="bullet"/>
      <w:lvlText w:val="•"/>
      <w:lvlJc w:val="left"/>
      <w:pPr>
        <w:ind w:left="2559" w:hanging="281"/>
      </w:pPr>
      <w:rPr>
        <w:rFonts w:hint="default"/>
        <w:lang w:val="pl-PL" w:eastAsia="en-US" w:bidi="ar-SA"/>
      </w:rPr>
    </w:lvl>
    <w:lvl w:ilvl="3" w:tplc="B212FA9E">
      <w:numFmt w:val="bullet"/>
      <w:lvlText w:val="•"/>
      <w:lvlJc w:val="left"/>
      <w:pPr>
        <w:ind w:left="3408" w:hanging="281"/>
      </w:pPr>
      <w:rPr>
        <w:rFonts w:hint="default"/>
        <w:lang w:val="pl-PL" w:eastAsia="en-US" w:bidi="ar-SA"/>
      </w:rPr>
    </w:lvl>
    <w:lvl w:ilvl="4" w:tplc="272ADEEE">
      <w:numFmt w:val="bullet"/>
      <w:lvlText w:val="•"/>
      <w:lvlJc w:val="left"/>
      <w:pPr>
        <w:ind w:left="4258" w:hanging="281"/>
      </w:pPr>
      <w:rPr>
        <w:rFonts w:hint="default"/>
        <w:lang w:val="pl-PL" w:eastAsia="en-US" w:bidi="ar-SA"/>
      </w:rPr>
    </w:lvl>
    <w:lvl w:ilvl="5" w:tplc="D0F25C3E">
      <w:numFmt w:val="bullet"/>
      <w:lvlText w:val="•"/>
      <w:lvlJc w:val="left"/>
      <w:pPr>
        <w:ind w:left="5108" w:hanging="281"/>
      </w:pPr>
      <w:rPr>
        <w:rFonts w:hint="default"/>
        <w:lang w:val="pl-PL" w:eastAsia="en-US" w:bidi="ar-SA"/>
      </w:rPr>
    </w:lvl>
    <w:lvl w:ilvl="6" w:tplc="215AC8CE">
      <w:numFmt w:val="bullet"/>
      <w:lvlText w:val="•"/>
      <w:lvlJc w:val="left"/>
      <w:pPr>
        <w:ind w:left="5957" w:hanging="281"/>
      </w:pPr>
      <w:rPr>
        <w:rFonts w:hint="default"/>
        <w:lang w:val="pl-PL" w:eastAsia="en-US" w:bidi="ar-SA"/>
      </w:rPr>
    </w:lvl>
    <w:lvl w:ilvl="7" w:tplc="04801932">
      <w:numFmt w:val="bullet"/>
      <w:lvlText w:val="•"/>
      <w:lvlJc w:val="left"/>
      <w:pPr>
        <w:ind w:left="6807" w:hanging="281"/>
      </w:pPr>
      <w:rPr>
        <w:rFonts w:hint="default"/>
        <w:lang w:val="pl-PL" w:eastAsia="en-US" w:bidi="ar-SA"/>
      </w:rPr>
    </w:lvl>
    <w:lvl w:ilvl="8" w:tplc="E94CCDA0">
      <w:numFmt w:val="bullet"/>
      <w:lvlText w:val="•"/>
      <w:lvlJc w:val="left"/>
      <w:pPr>
        <w:ind w:left="7657" w:hanging="281"/>
      </w:pPr>
      <w:rPr>
        <w:rFonts w:hint="default"/>
        <w:lang w:val="pl-PL" w:eastAsia="en-US" w:bidi="ar-SA"/>
      </w:rPr>
    </w:lvl>
  </w:abstractNum>
  <w:abstractNum w:abstractNumId="4">
    <w:nsid w:val="3563652D"/>
    <w:multiLevelType w:val="hybridMultilevel"/>
    <w:tmpl w:val="5C0C96B0"/>
    <w:lvl w:ilvl="0" w:tplc="446A194E">
      <w:start w:val="1"/>
      <w:numFmt w:val="decimal"/>
      <w:lvlText w:val="%1."/>
      <w:lvlJc w:val="left"/>
      <w:pPr>
        <w:ind w:left="515" w:hanging="360"/>
        <w:jc w:val="left"/>
      </w:pPr>
      <w:rPr>
        <w:rFonts w:ascii="Calibri" w:eastAsia="Calibri" w:hAnsi="Calibri" w:cs="Calibri" w:hint="default"/>
        <w:b w:val="0"/>
        <w:bCs w:val="0"/>
        <w:i w:val="0"/>
        <w:iCs w:val="0"/>
        <w:spacing w:val="0"/>
        <w:w w:val="100"/>
        <w:sz w:val="22"/>
        <w:szCs w:val="22"/>
        <w:lang w:val="pl-PL" w:eastAsia="en-US" w:bidi="ar-SA"/>
      </w:rPr>
    </w:lvl>
    <w:lvl w:ilvl="1" w:tplc="108054AA">
      <w:numFmt w:val="bullet"/>
      <w:lvlText w:val="•"/>
      <w:lvlJc w:val="left"/>
      <w:pPr>
        <w:ind w:left="1403" w:hanging="360"/>
      </w:pPr>
      <w:rPr>
        <w:rFonts w:hint="default"/>
        <w:lang w:val="pl-PL" w:eastAsia="en-US" w:bidi="ar-SA"/>
      </w:rPr>
    </w:lvl>
    <w:lvl w:ilvl="2" w:tplc="88DE499A">
      <w:numFmt w:val="bullet"/>
      <w:lvlText w:val="•"/>
      <w:lvlJc w:val="left"/>
      <w:pPr>
        <w:ind w:left="2287" w:hanging="360"/>
      </w:pPr>
      <w:rPr>
        <w:rFonts w:hint="default"/>
        <w:lang w:val="pl-PL" w:eastAsia="en-US" w:bidi="ar-SA"/>
      </w:rPr>
    </w:lvl>
    <w:lvl w:ilvl="3" w:tplc="1B4E0588">
      <w:numFmt w:val="bullet"/>
      <w:lvlText w:val="•"/>
      <w:lvlJc w:val="left"/>
      <w:pPr>
        <w:ind w:left="3170" w:hanging="360"/>
      </w:pPr>
      <w:rPr>
        <w:rFonts w:hint="default"/>
        <w:lang w:val="pl-PL" w:eastAsia="en-US" w:bidi="ar-SA"/>
      </w:rPr>
    </w:lvl>
    <w:lvl w:ilvl="4" w:tplc="84F4EFF8">
      <w:numFmt w:val="bullet"/>
      <w:lvlText w:val="•"/>
      <w:lvlJc w:val="left"/>
      <w:pPr>
        <w:ind w:left="4054" w:hanging="360"/>
      </w:pPr>
      <w:rPr>
        <w:rFonts w:hint="default"/>
        <w:lang w:val="pl-PL" w:eastAsia="en-US" w:bidi="ar-SA"/>
      </w:rPr>
    </w:lvl>
    <w:lvl w:ilvl="5" w:tplc="BE8A6F7C">
      <w:numFmt w:val="bullet"/>
      <w:lvlText w:val="•"/>
      <w:lvlJc w:val="left"/>
      <w:pPr>
        <w:ind w:left="4938" w:hanging="360"/>
      </w:pPr>
      <w:rPr>
        <w:rFonts w:hint="default"/>
        <w:lang w:val="pl-PL" w:eastAsia="en-US" w:bidi="ar-SA"/>
      </w:rPr>
    </w:lvl>
    <w:lvl w:ilvl="6" w:tplc="624EA710">
      <w:numFmt w:val="bullet"/>
      <w:lvlText w:val="•"/>
      <w:lvlJc w:val="left"/>
      <w:pPr>
        <w:ind w:left="5821" w:hanging="360"/>
      </w:pPr>
      <w:rPr>
        <w:rFonts w:hint="default"/>
        <w:lang w:val="pl-PL" w:eastAsia="en-US" w:bidi="ar-SA"/>
      </w:rPr>
    </w:lvl>
    <w:lvl w:ilvl="7" w:tplc="83327FE2">
      <w:numFmt w:val="bullet"/>
      <w:lvlText w:val="•"/>
      <w:lvlJc w:val="left"/>
      <w:pPr>
        <w:ind w:left="6705" w:hanging="360"/>
      </w:pPr>
      <w:rPr>
        <w:rFonts w:hint="default"/>
        <w:lang w:val="pl-PL" w:eastAsia="en-US" w:bidi="ar-SA"/>
      </w:rPr>
    </w:lvl>
    <w:lvl w:ilvl="8" w:tplc="85C8BA92">
      <w:numFmt w:val="bullet"/>
      <w:lvlText w:val="•"/>
      <w:lvlJc w:val="left"/>
      <w:pPr>
        <w:ind w:left="7589" w:hanging="360"/>
      </w:pPr>
      <w:rPr>
        <w:rFonts w:hint="default"/>
        <w:lang w:val="pl-PL" w:eastAsia="en-US" w:bidi="ar-SA"/>
      </w:rPr>
    </w:lvl>
  </w:abstractNum>
  <w:abstractNum w:abstractNumId="5">
    <w:nsid w:val="3E0E50BA"/>
    <w:multiLevelType w:val="hybridMultilevel"/>
    <w:tmpl w:val="8794E0C6"/>
    <w:lvl w:ilvl="0" w:tplc="971A5B3A">
      <w:start w:val="1"/>
      <w:numFmt w:val="decimal"/>
      <w:lvlText w:val="%1."/>
      <w:lvlJc w:val="left"/>
      <w:pPr>
        <w:ind w:left="568" w:hanging="423"/>
        <w:jc w:val="left"/>
      </w:pPr>
      <w:rPr>
        <w:rFonts w:ascii="Calibri" w:eastAsia="Calibri" w:hAnsi="Calibri" w:cs="Calibri" w:hint="default"/>
        <w:b w:val="0"/>
        <w:bCs w:val="0"/>
        <w:i w:val="0"/>
        <w:iCs w:val="0"/>
        <w:spacing w:val="0"/>
        <w:w w:val="100"/>
        <w:sz w:val="22"/>
        <w:szCs w:val="22"/>
        <w:lang w:val="pl-PL" w:eastAsia="en-US" w:bidi="ar-SA"/>
      </w:rPr>
    </w:lvl>
    <w:lvl w:ilvl="1" w:tplc="2E944EFA">
      <w:start w:val="1"/>
      <w:numFmt w:val="decimal"/>
      <w:lvlText w:val="%2)"/>
      <w:lvlJc w:val="left"/>
      <w:pPr>
        <w:ind w:left="993" w:hanging="423"/>
        <w:jc w:val="left"/>
      </w:pPr>
      <w:rPr>
        <w:rFonts w:ascii="Calibri" w:eastAsia="Calibri" w:hAnsi="Calibri" w:cs="Calibri" w:hint="default"/>
        <w:b w:val="0"/>
        <w:bCs w:val="0"/>
        <w:i w:val="0"/>
        <w:iCs w:val="0"/>
        <w:spacing w:val="0"/>
        <w:w w:val="100"/>
        <w:sz w:val="22"/>
        <w:szCs w:val="22"/>
        <w:lang w:val="pl-PL" w:eastAsia="en-US" w:bidi="ar-SA"/>
      </w:rPr>
    </w:lvl>
    <w:lvl w:ilvl="2" w:tplc="317CAB44">
      <w:start w:val="1"/>
      <w:numFmt w:val="lowerLetter"/>
      <w:lvlText w:val="%3)"/>
      <w:lvlJc w:val="left"/>
      <w:pPr>
        <w:ind w:left="1418" w:hanging="423"/>
        <w:jc w:val="left"/>
      </w:pPr>
      <w:rPr>
        <w:rFonts w:ascii="Calibri" w:eastAsia="Calibri" w:hAnsi="Calibri" w:cs="Calibri" w:hint="default"/>
        <w:b w:val="0"/>
        <w:bCs w:val="0"/>
        <w:i w:val="0"/>
        <w:iCs w:val="0"/>
        <w:spacing w:val="-1"/>
        <w:w w:val="100"/>
        <w:sz w:val="22"/>
        <w:szCs w:val="22"/>
        <w:lang w:val="pl-PL" w:eastAsia="en-US" w:bidi="ar-SA"/>
      </w:rPr>
    </w:lvl>
    <w:lvl w:ilvl="3" w:tplc="C8FABBCE">
      <w:numFmt w:val="bullet"/>
      <w:lvlText w:val="•"/>
      <w:lvlJc w:val="left"/>
      <w:pPr>
        <w:ind w:left="2412" w:hanging="423"/>
      </w:pPr>
      <w:rPr>
        <w:rFonts w:hint="default"/>
        <w:lang w:val="pl-PL" w:eastAsia="en-US" w:bidi="ar-SA"/>
      </w:rPr>
    </w:lvl>
    <w:lvl w:ilvl="4" w:tplc="7C0C4A30">
      <w:numFmt w:val="bullet"/>
      <w:lvlText w:val="•"/>
      <w:lvlJc w:val="left"/>
      <w:pPr>
        <w:ind w:left="3404" w:hanging="423"/>
      </w:pPr>
      <w:rPr>
        <w:rFonts w:hint="default"/>
        <w:lang w:val="pl-PL" w:eastAsia="en-US" w:bidi="ar-SA"/>
      </w:rPr>
    </w:lvl>
    <w:lvl w:ilvl="5" w:tplc="91D2A84E">
      <w:numFmt w:val="bullet"/>
      <w:lvlText w:val="•"/>
      <w:lvlJc w:val="left"/>
      <w:pPr>
        <w:ind w:left="4396" w:hanging="423"/>
      </w:pPr>
      <w:rPr>
        <w:rFonts w:hint="default"/>
        <w:lang w:val="pl-PL" w:eastAsia="en-US" w:bidi="ar-SA"/>
      </w:rPr>
    </w:lvl>
    <w:lvl w:ilvl="6" w:tplc="2F9014F4">
      <w:numFmt w:val="bullet"/>
      <w:lvlText w:val="•"/>
      <w:lvlJc w:val="left"/>
      <w:pPr>
        <w:ind w:left="5388" w:hanging="423"/>
      </w:pPr>
      <w:rPr>
        <w:rFonts w:hint="default"/>
        <w:lang w:val="pl-PL" w:eastAsia="en-US" w:bidi="ar-SA"/>
      </w:rPr>
    </w:lvl>
    <w:lvl w:ilvl="7" w:tplc="11C4CA4A">
      <w:numFmt w:val="bullet"/>
      <w:lvlText w:val="•"/>
      <w:lvlJc w:val="left"/>
      <w:pPr>
        <w:ind w:left="6380" w:hanging="423"/>
      </w:pPr>
      <w:rPr>
        <w:rFonts w:hint="default"/>
        <w:lang w:val="pl-PL" w:eastAsia="en-US" w:bidi="ar-SA"/>
      </w:rPr>
    </w:lvl>
    <w:lvl w:ilvl="8" w:tplc="0652BBC4">
      <w:numFmt w:val="bullet"/>
      <w:lvlText w:val="•"/>
      <w:lvlJc w:val="left"/>
      <w:pPr>
        <w:ind w:left="7372" w:hanging="423"/>
      </w:pPr>
      <w:rPr>
        <w:rFonts w:hint="default"/>
        <w:lang w:val="pl-PL" w:eastAsia="en-US" w:bidi="ar-SA"/>
      </w:rPr>
    </w:lvl>
  </w:abstractNum>
  <w:abstractNum w:abstractNumId="6">
    <w:nsid w:val="5F6E484F"/>
    <w:multiLevelType w:val="hybridMultilevel"/>
    <w:tmpl w:val="6E288486"/>
    <w:lvl w:ilvl="0" w:tplc="A3E05796">
      <w:start w:val="1"/>
      <w:numFmt w:val="decimal"/>
      <w:lvlText w:val="%1."/>
      <w:lvlJc w:val="left"/>
      <w:pPr>
        <w:ind w:left="501" w:hanging="428"/>
        <w:jc w:val="left"/>
      </w:pPr>
      <w:rPr>
        <w:rFonts w:ascii="Calibri" w:eastAsia="Calibri" w:hAnsi="Calibri" w:cs="Calibri" w:hint="default"/>
        <w:b w:val="0"/>
        <w:bCs w:val="0"/>
        <w:i w:val="0"/>
        <w:iCs w:val="0"/>
        <w:spacing w:val="0"/>
        <w:w w:val="100"/>
        <w:sz w:val="22"/>
        <w:szCs w:val="22"/>
        <w:lang w:val="pl-PL" w:eastAsia="en-US" w:bidi="ar-SA"/>
      </w:rPr>
    </w:lvl>
    <w:lvl w:ilvl="1" w:tplc="7054C62C">
      <w:numFmt w:val="bullet"/>
      <w:lvlText w:val="•"/>
      <w:lvlJc w:val="left"/>
      <w:pPr>
        <w:ind w:left="1385" w:hanging="428"/>
      </w:pPr>
      <w:rPr>
        <w:rFonts w:hint="default"/>
        <w:lang w:val="pl-PL" w:eastAsia="en-US" w:bidi="ar-SA"/>
      </w:rPr>
    </w:lvl>
    <w:lvl w:ilvl="2" w:tplc="21FADF9A">
      <w:numFmt w:val="bullet"/>
      <w:lvlText w:val="•"/>
      <w:lvlJc w:val="left"/>
      <w:pPr>
        <w:ind w:left="2271" w:hanging="428"/>
      </w:pPr>
      <w:rPr>
        <w:rFonts w:hint="default"/>
        <w:lang w:val="pl-PL" w:eastAsia="en-US" w:bidi="ar-SA"/>
      </w:rPr>
    </w:lvl>
    <w:lvl w:ilvl="3" w:tplc="D152EF2E">
      <w:numFmt w:val="bullet"/>
      <w:lvlText w:val="•"/>
      <w:lvlJc w:val="left"/>
      <w:pPr>
        <w:ind w:left="3156" w:hanging="428"/>
      </w:pPr>
      <w:rPr>
        <w:rFonts w:hint="default"/>
        <w:lang w:val="pl-PL" w:eastAsia="en-US" w:bidi="ar-SA"/>
      </w:rPr>
    </w:lvl>
    <w:lvl w:ilvl="4" w:tplc="55CCEA64">
      <w:numFmt w:val="bullet"/>
      <w:lvlText w:val="•"/>
      <w:lvlJc w:val="left"/>
      <w:pPr>
        <w:ind w:left="4042" w:hanging="428"/>
      </w:pPr>
      <w:rPr>
        <w:rFonts w:hint="default"/>
        <w:lang w:val="pl-PL" w:eastAsia="en-US" w:bidi="ar-SA"/>
      </w:rPr>
    </w:lvl>
    <w:lvl w:ilvl="5" w:tplc="BC8E1BE8">
      <w:numFmt w:val="bullet"/>
      <w:lvlText w:val="•"/>
      <w:lvlJc w:val="left"/>
      <w:pPr>
        <w:ind w:left="4928" w:hanging="428"/>
      </w:pPr>
      <w:rPr>
        <w:rFonts w:hint="default"/>
        <w:lang w:val="pl-PL" w:eastAsia="en-US" w:bidi="ar-SA"/>
      </w:rPr>
    </w:lvl>
    <w:lvl w:ilvl="6" w:tplc="D49E3318">
      <w:numFmt w:val="bullet"/>
      <w:lvlText w:val="•"/>
      <w:lvlJc w:val="left"/>
      <w:pPr>
        <w:ind w:left="5813" w:hanging="428"/>
      </w:pPr>
      <w:rPr>
        <w:rFonts w:hint="default"/>
        <w:lang w:val="pl-PL" w:eastAsia="en-US" w:bidi="ar-SA"/>
      </w:rPr>
    </w:lvl>
    <w:lvl w:ilvl="7" w:tplc="807A3204">
      <w:numFmt w:val="bullet"/>
      <w:lvlText w:val="•"/>
      <w:lvlJc w:val="left"/>
      <w:pPr>
        <w:ind w:left="6699" w:hanging="428"/>
      </w:pPr>
      <w:rPr>
        <w:rFonts w:hint="default"/>
        <w:lang w:val="pl-PL" w:eastAsia="en-US" w:bidi="ar-SA"/>
      </w:rPr>
    </w:lvl>
    <w:lvl w:ilvl="8" w:tplc="3E0A900E">
      <w:numFmt w:val="bullet"/>
      <w:lvlText w:val="•"/>
      <w:lvlJc w:val="left"/>
      <w:pPr>
        <w:ind w:left="7585" w:hanging="428"/>
      </w:pPr>
      <w:rPr>
        <w:rFonts w:hint="default"/>
        <w:lang w:val="pl-PL" w:eastAsia="en-US" w:bidi="ar-SA"/>
      </w:rPr>
    </w:lvl>
  </w:abstractNum>
  <w:abstractNum w:abstractNumId="7">
    <w:nsid w:val="6CFA6F5F"/>
    <w:multiLevelType w:val="hybridMultilevel"/>
    <w:tmpl w:val="A53425D8"/>
    <w:lvl w:ilvl="0" w:tplc="2B8602F4">
      <w:start w:val="1"/>
      <w:numFmt w:val="lowerLetter"/>
      <w:lvlText w:val="%1)"/>
      <w:lvlJc w:val="left"/>
      <w:pPr>
        <w:ind w:left="849" w:hanging="281"/>
        <w:jc w:val="left"/>
      </w:pPr>
      <w:rPr>
        <w:rFonts w:ascii="Times New Roman" w:eastAsia="Times New Roman" w:hAnsi="Times New Roman" w:cs="Times New Roman" w:hint="default"/>
        <w:b w:val="0"/>
        <w:bCs w:val="0"/>
        <w:i w:val="0"/>
        <w:iCs w:val="0"/>
        <w:spacing w:val="-1"/>
        <w:w w:val="100"/>
        <w:sz w:val="24"/>
        <w:szCs w:val="24"/>
        <w:lang w:val="pl-PL" w:eastAsia="en-US" w:bidi="ar-SA"/>
      </w:rPr>
    </w:lvl>
    <w:lvl w:ilvl="1" w:tplc="BD10860A">
      <w:numFmt w:val="bullet"/>
      <w:lvlText w:val="•"/>
      <w:lvlJc w:val="left"/>
      <w:pPr>
        <w:ind w:left="1691" w:hanging="281"/>
      </w:pPr>
      <w:rPr>
        <w:rFonts w:hint="default"/>
        <w:lang w:val="pl-PL" w:eastAsia="en-US" w:bidi="ar-SA"/>
      </w:rPr>
    </w:lvl>
    <w:lvl w:ilvl="2" w:tplc="B91C0414">
      <w:numFmt w:val="bullet"/>
      <w:lvlText w:val="•"/>
      <w:lvlJc w:val="left"/>
      <w:pPr>
        <w:ind w:left="2543" w:hanging="281"/>
      </w:pPr>
      <w:rPr>
        <w:rFonts w:hint="default"/>
        <w:lang w:val="pl-PL" w:eastAsia="en-US" w:bidi="ar-SA"/>
      </w:rPr>
    </w:lvl>
    <w:lvl w:ilvl="3" w:tplc="D92E791E">
      <w:numFmt w:val="bullet"/>
      <w:lvlText w:val="•"/>
      <w:lvlJc w:val="left"/>
      <w:pPr>
        <w:ind w:left="3394" w:hanging="281"/>
      </w:pPr>
      <w:rPr>
        <w:rFonts w:hint="default"/>
        <w:lang w:val="pl-PL" w:eastAsia="en-US" w:bidi="ar-SA"/>
      </w:rPr>
    </w:lvl>
    <w:lvl w:ilvl="4" w:tplc="04BC09BC">
      <w:numFmt w:val="bullet"/>
      <w:lvlText w:val="•"/>
      <w:lvlJc w:val="left"/>
      <w:pPr>
        <w:ind w:left="4246" w:hanging="281"/>
      </w:pPr>
      <w:rPr>
        <w:rFonts w:hint="default"/>
        <w:lang w:val="pl-PL" w:eastAsia="en-US" w:bidi="ar-SA"/>
      </w:rPr>
    </w:lvl>
    <w:lvl w:ilvl="5" w:tplc="E0CEE2BA">
      <w:numFmt w:val="bullet"/>
      <w:lvlText w:val="•"/>
      <w:lvlJc w:val="left"/>
      <w:pPr>
        <w:ind w:left="5098" w:hanging="281"/>
      </w:pPr>
      <w:rPr>
        <w:rFonts w:hint="default"/>
        <w:lang w:val="pl-PL" w:eastAsia="en-US" w:bidi="ar-SA"/>
      </w:rPr>
    </w:lvl>
    <w:lvl w:ilvl="6" w:tplc="98B625A4">
      <w:numFmt w:val="bullet"/>
      <w:lvlText w:val="•"/>
      <w:lvlJc w:val="left"/>
      <w:pPr>
        <w:ind w:left="5949" w:hanging="281"/>
      </w:pPr>
      <w:rPr>
        <w:rFonts w:hint="default"/>
        <w:lang w:val="pl-PL" w:eastAsia="en-US" w:bidi="ar-SA"/>
      </w:rPr>
    </w:lvl>
    <w:lvl w:ilvl="7" w:tplc="8B94460E">
      <w:numFmt w:val="bullet"/>
      <w:lvlText w:val="•"/>
      <w:lvlJc w:val="left"/>
      <w:pPr>
        <w:ind w:left="6801" w:hanging="281"/>
      </w:pPr>
      <w:rPr>
        <w:rFonts w:hint="default"/>
        <w:lang w:val="pl-PL" w:eastAsia="en-US" w:bidi="ar-SA"/>
      </w:rPr>
    </w:lvl>
    <w:lvl w:ilvl="8" w:tplc="FC7A66AC">
      <w:numFmt w:val="bullet"/>
      <w:lvlText w:val="•"/>
      <w:lvlJc w:val="left"/>
      <w:pPr>
        <w:ind w:left="7653" w:hanging="281"/>
      </w:pPr>
      <w:rPr>
        <w:rFonts w:hint="default"/>
        <w:lang w:val="pl-PL" w:eastAsia="en-US" w:bidi="ar-SA"/>
      </w:rPr>
    </w:lvl>
  </w:abstractNum>
  <w:abstractNum w:abstractNumId="8">
    <w:nsid w:val="7C3140AB"/>
    <w:multiLevelType w:val="hybridMultilevel"/>
    <w:tmpl w:val="4C0AB2C6"/>
    <w:lvl w:ilvl="0" w:tplc="D7C4F8E4">
      <w:start w:val="1"/>
      <w:numFmt w:val="decimal"/>
      <w:lvlText w:val="%1."/>
      <w:lvlJc w:val="left"/>
      <w:pPr>
        <w:ind w:left="568" w:hanging="428"/>
        <w:jc w:val="left"/>
      </w:pPr>
      <w:rPr>
        <w:rFonts w:ascii="Calibri" w:eastAsia="Calibri" w:hAnsi="Calibri" w:cs="Calibri" w:hint="default"/>
        <w:b w:val="0"/>
        <w:bCs w:val="0"/>
        <w:i w:val="0"/>
        <w:iCs w:val="0"/>
        <w:spacing w:val="0"/>
        <w:w w:val="100"/>
        <w:sz w:val="22"/>
        <w:szCs w:val="22"/>
        <w:lang w:val="pl-PL" w:eastAsia="en-US" w:bidi="ar-SA"/>
      </w:rPr>
    </w:lvl>
    <w:lvl w:ilvl="1" w:tplc="0D18A8FC">
      <w:numFmt w:val="bullet"/>
      <w:lvlText w:val="-"/>
      <w:lvlJc w:val="left"/>
      <w:pPr>
        <w:ind w:left="686" w:hanging="118"/>
      </w:pPr>
      <w:rPr>
        <w:rFonts w:ascii="Calibri" w:eastAsia="Calibri" w:hAnsi="Calibri" w:cs="Calibri" w:hint="default"/>
        <w:b w:val="0"/>
        <w:bCs w:val="0"/>
        <w:i w:val="0"/>
        <w:iCs w:val="0"/>
        <w:spacing w:val="0"/>
        <w:w w:val="100"/>
        <w:sz w:val="22"/>
        <w:szCs w:val="22"/>
        <w:lang w:val="pl-PL" w:eastAsia="en-US" w:bidi="ar-SA"/>
      </w:rPr>
    </w:lvl>
    <w:lvl w:ilvl="2" w:tplc="4414FDF2">
      <w:numFmt w:val="bullet"/>
      <w:lvlText w:val="•"/>
      <w:lvlJc w:val="left"/>
      <w:pPr>
        <w:ind w:left="1644" w:hanging="118"/>
      </w:pPr>
      <w:rPr>
        <w:rFonts w:hint="default"/>
        <w:lang w:val="pl-PL" w:eastAsia="en-US" w:bidi="ar-SA"/>
      </w:rPr>
    </w:lvl>
    <w:lvl w:ilvl="3" w:tplc="E092D850">
      <w:numFmt w:val="bullet"/>
      <w:lvlText w:val="•"/>
      <w:lvlJc w:val="left"/>
      <w:pPr>
        <w:ind w:left="2608" w:hanging="118"/>
      </w:pPr>
      <w:rPr>
        <w:rFonts w:hint="default"/>
        <w:lang w:val="pl-PL" w:eastAsia="en-US" w:bidi="ar-SA"/>
      </w:rPr>
    </w:lvl>
    <w:lvl w:ilvl="4" w:tplc="1148713E">
      <w:numFmt w:val="bullet"/>
      <w:lvlText w:val="•"/>
      <w:lvlJc w:val="left"/>
      <w:pPr>
        <w:ind w:left="3572" w:hanging="118"/>
      </w:pPr>
      <w:rPr>
        <w:rFonts w:hint="default"/>
        <w:lang w:val="pl-PL" w:eastAsia="en-US" w:bidi="ar-SA"/>
      </w:rPr>
    </w:lvl>
    <w:lvl w:ilvl="5" w:tplc="BB9276C2">
      <w:numFmt w:val="bullet"/>
      <w:lvlText w:val="•"/>
      <w:lvlJc w:val="left"/>
      <w:pPr>
        <w:ind w:left="4536" w:hanging="118"/>
      </w:pPr>
      <w:rPr>
        <w:rFonts w:hint="default"/>
        <w:lang w:val="pl-PL" w:eastAsia="en-US" w:bidi="ar-SA"/>
      </w:rPr>
    </w:lvl>
    <w:lvl w:ilvl="6" w:tplc="569AB302">
      <w:numFmt w:val="bullet"/>
      <w:lvlText w:val="•"/>
      <w:lvlJc w:val="left"/>
      <w:pPr>
        <w:ind w:left="5500" w:hanging="118"/>
      </w:pPr>
      <w:rPr>
        <w:rFonts w:hint="default"/>
        <w:lang w:val="pl-PL" w:eastAsia="en-US" w:bidi="ar-SA"/>
      </w:rPr>
    </w:lvl>
    <w:lvl w:ilvl="7" w:tplc="C95C4C48">
      <w:numFmt w:val="bullet"/>
      <w:lvlText w:val="•"/>
      <w:lvlJc w:val="left"/>
      <w:pPr>
        <w:ind w:left="6464" w:hanging="118"/>
      </w:pPr>
      <w:rPr>
        <w:rFonts w:hint="default"/>
        <w:lang w:val="pl-PL" w:eastAsia="en-US" w:bidi="ar-SA"/>
      </w:rPr>
    </w:lvl>
    <w:lvl w:ilvl="8" w:tplc="DBE6BC52">
      <w:numFmt w:val="bullet"/>
      <w:lvlText w:val="•"/>
      <w:lvlJc w:val="left"/>
      <w:pPr>
        <w:ind w:left="7428" w:hanging="118"/>
      </w:pPr>
      <w:rPr>
        <w:rFonts w:hint="default"/>
        <w:lang w:val="pl-PL" w:eastAsia="en-US" w:bidi="ar-SA"/>
      </w:rPr>
    </w:lvl>
  </w:abstractNum>
  <w:abstractNum w:abstractNumId="9">
    <w:nsid w:val="7C9B28E8"/>
    <w:multiLevelType w:val="hybridMultilevel"/>
    <w:tmpl w:val="F9FC02FE"/>
    <w:lvl w:ilvl="0" w:tplc="0A7C8514">
      <w:start w:val="1"/>
      <w:numFmt w:val="decimal"/>
      <w:lvlText w:val="%1."/>
      <w:lvlJc w:val="left"/>
      <w:pPr>
        <w:ind w:left="515" w:hanging="360"/>
        <w:jc w:val="left"/>
      </w:pPr>
      <w:rPr>
        <w:rFonts w:ascii="Calibri" w:eastAsia="Calibri" w:hAnsi="Calibri" w:cs="Calibri" w:hint="default"/>
        <w:b w:val="0"/>
        <w:bCs w:val="0"/>
        <w:i w:val="0"/>
        <w:iCs w:val="0"/>
        <w:spacing w:val="0"/>
        <w:w w:val="100"/>
        <w:sz w:val="22"/>
        <w:szCs w:val="22"/>
        <w:lang w:val="pl-PL" w:eastAsia="en-US" w:bidi="ar-SA"/>
      </w:rPr>
    </w:lvl>
    <w:lvl w:ilvl="1" w:tplc="B7329F50">
      <w:numFmt w:val="bullet"/>
      <w:lvlText w:val="•"/>
      <w:lvlJc w:val="left"/>
      <w:pPr>
        <w:ind w:left="1403" w:hanging="360"/>
      </w:pPr>
      <w:rPr>
        <w:rFonts w:hint="default"/>
        <w:lang w:val="pl-PL" w:eastAsia="en-US" w:bidi="ar-SA"/>
      </w:rPr>
    </w:lvl>
    <w:lvl w:ilvl="2" w:tplc="6994A8D4">
      <w:numFmt w:val="bullet"/>
      <w:lvlText w:val="•"/>
      <w:lvlJc w:val="left"/>
      <w:pPr>
        <w:ind w:left="2287" w:hanging="360"/>
      </w:pPr>
      <w:rPr>
        <w:rFonts w:hint="default"/>
        <w:lang w:val="pl-PL" w:eastAsia="en-US" w:bidi="ar-SA"/>
      </w:rPr>
    </w:lvl>
    <w:lvl w:ilvl="3" w:tplc="7756BA1C">
      <w:numFmt w:val="bullet"/>
      <w:lvlText w:val="•"/>
      <w:lvlJc w:val="left"/>
      <w:pPr>
        <w:ind w:left="3170" w:hanging="360"/>
      </w:pPr>
      <w:rPr>
        <w:rFonts w:hint="default"/>
        <w:lang w:val="pl-PL" w:eastAsia="en-US" w:bidi="ar-SA"/>
      </w:rPr>
    </w:lvl>
    <w:lvl w:ilvl="4" w:tplc="40A423C2">
      <w:numFmt w:val="bullet"/>
      <w:lvlText w:val="•"/>
      <w:lvlJc w:val="left"/>
      <w:pPr>
        <w:ind w:left="4054" w:hanging="360"/>
      </w:pPr>
      <w:rPr>
        <w:rFonts w:hint="default"/>
        <w:lang w:val="pl-PL" w:eastAsia="en-US" w:bidi="ar-SA"/>
      </w:rPr>
    </w:lvl>
    <w:lvl w:ilvl="5" w:tplc="11B6DF7E">
      <w:numFmt w:val="bullet"/>
      <w:lvlText w:val="•"/>
      <w:lvlJc w:val="left"/>
      <w:pPr>
        <w:ind w:left="4938" w:hanging="360"/>
      </w:pPr>
      <w:rPr>
        <w:rFonts w:hint="default"/>
        <w:lang w:val="pl-PL" w:eastAsia="en-US" w:bidi="ar-SA"/>
      </w:rPr>
    </w:lvl>
    <w:lvl w:ilvl="6" w:tplc="82F46CAE">
      <w:numFmt w:val="bullet"/>
      <w:lvlText w:val="•"/>
      <w:lvlJc w:val="left"/>
      <w:pPr>
        <w:ind w:left="5821" w:hanging="360"/>
      </w:pPr>
      <w:rPr>
        <w:rFonts w:hint="default"/>
        <w:lang w:val="pl-PL" w:eastAsia="en-US" w:bidi="ar-SA"/>
      </w:rPr>
    </w:lvl>
    <w:lvl w:ilvl="7" w:tplc="E3501554">
      <w:numFmt w:val="bullet"/>
      <w:lvlText w:val="•"/>
      <w:lvlJc w:val="left"/>
      <w:pPr>
        <w:ind w:left="6705" w:hanging="360"/>
      </w:pPr>
      <w:rPr>
        <w:rFonts w:hint="default"/>
        <w:lang w:val="pl-PL" w:eastAsia="en-US" w:bidi="ar-SA"/>
      </w:rPr>
    </w:lvl>
    <w:lvl w:ilvl="8" w:tplc="B2C4B87E">
      <w:numFmt w:val="bullet"/>
      <w:lvlText w:val="•"/>
      <w:lvlJc w:val="left"/>
      <w:pPr>
        <w:ind w:left="7589" w:hanging="360"/>
      </w:pPr>
      <w:rPr>
        <w:rFonts w:hint="default"/>
        <w:lang w:val="pl-PL" w:eastAsia="en-US" w:bidi="ar-SA"/>
      </w:rPr>
    </w:lvl>
  </w:abstractNum>
  <w:num w:numId="1">
    <w:abstractNumId w:val="6"/>
  </w:num>
  <w:num w:numId="2">
    <w:abstractNumId w:val="7"/>
  </w:num>
  <w:num w:numId="3">
    <w:abstractNumId w:val="2"/>
  </w:num>
  <w:num w:numId="4">
    <w:abstractNumId w:val="5"/>
  </w:num>
  <w:num w:numId="5">
    <w:abstractNumId w:val="9"/>
  </w:num>
  <w:num w:numId="6">
    <w:abstractNumId w:val="4"/>
  </w:num>
  <w:num w:numId="7">
    <w:abstractNumId w:val="0"/>
  </w:num>
  <w:num w:numId="8">
    <w:abstractNumId w:val="1"/>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E532C"/>
    <w:rsid w:val="00067262"/>
    <w:rsid w:val="0010728E"/>
    <w:rsid w:val="002B57ED"/>
    <w:rsid w:val="00375837"/>
    <w:rsid w:val="004048F1"/>
    <w:rsid w:val="00437F76"/>
    <w:rsid w:val="004C5E9F"/>
    <w:rsid w:val="005E532C"/>
    <w:rsid w:val="00781A7D"/>
    <w:rsid w:val="008D208D"/>
    <w:rsid w:val="00BE25B1"/>
    <w:rsid w:val="00C86FD4"/>
    <w:rsid w:val="00CF6FFA"/>
    <w:rsid w:val="00F730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68"/>
    </w:pPr>
  </w:style>
  <w:style w:type="paragraph" w:styleId="Tytu">
    <w:name w:val="Title"/>
    <w:basedOn w:val="Normalny"/>
    <w:uiPriority w:val="1"/>
    <w:qFormat/>
    <w:pPr>
      <w:spacing w:before="17"/>
      <w:ind w:left="160" w:right="159"/>
      <w:jc w:val="center"/>
    </w:pPr>
    <w:rPr>
      <w:b/>
      <w:bCs/>
      <w:sz w:val="28"/>
      <w:szCs w:val="28"/>
    </w:rPr>
  </w:style>
  <w:style w:type="paragraph" w:styleId="Akapitzlist">
    <w:name w:val="List Paragraph"/>
    <w:basedOn w:val="Normalny"/>
    <w:uiPriority w:val="1"/>
    <w:qFormat/>
    <w:pPr>
      <w:ind w:left="568" w:hanging="42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B57ED"/>
    <w:pPr>
      <w:tabs>
        <w:tab w:val="center" w:pos="4536"/>
        <w:tab w:val="right" w:pos="9072"/>
      </w:tabs>
    </w:pPr>
  </w:style>
  <w:style w:type="character" w:customStyle="1" w:styleId="NagwekZnak">
    <w:name w:val="Nagłówek Znak"/>
    <w:basedOn w:val="Domylnaczcionkaakapitu"/>
    <w:link w:val="Nagwek"/>
    <w:uiPriority w:val="99"/>
    <w:rsid w:val="002B57ED"/>
    <w:rPr>
      <w:rFonts w:ascii="Calibri" w:eastAsia="Calibri" w:hAnsi="Calibri" w:cs="Calibri"/>
      <w:lang w:val="pl-PL"/>
    </w:rPr>
  </w:style>
  <w:style w:type="paragraph" w:styleId="Stopka">
    <w:name w:val="footer"/>
    <w:basedOn w:val="Normalny"/>
    <w:link w:val="StopkaZnak"/>
    <w:uiPriority w:val="99"/>
    <w:unhideWhenUsed/>
    <w:rsid w:val="002B57ED"/>
    <w:pPr>
      <w:tabs>
        <w:tab w:val="center" w:pos="4536"/>
        <w:tab w:val="right" w:pos="9072"/>
      </w:tabs>
    </w:pPr>
  </w:style>
  <w:style w:type="character" w:customStyle="1" w:styleId="StopkaZnak">
    <w:name w:val="Stopka Znak"/>
    <w:basedOn w:val="Domylnaczcionkaakapitu"/>
    <w:link w:val="Stopka"/>
    <w:uiPriority w:val="99"/>
    <w:rsid w:val="002B57ED"/>
    <w:rPr>
      <w:rFonts w:ascii="Calibri" w:eastAsia="Calibri" w:hAnsi="Calibri" w:cs="Calibri"/>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68"/>
    </w:pPr>
  </w:style>
  <w:style w:type="paragraph" w:styleId="Tytu">
    <w:name w:val="Title"/>
    <w:basedOn w:val="Normalny"/>
    <w:uiPriority w:val="1"/>
    <w:qFormat/>
    <w:pPr>
      <w:spacing w:before="17"/>
      <w:ind w:left="160" w:right="159"/>
      <w:jc w:val="center"/>
    </w:pPr>
    <w:rPr>
      <w:b/>
      <w:bCs/>
      <w:sz w:val="28"/>
      <w:szCs w:val="28"/>
    </w:rPr>
  </w:style>
  <w:style w:type="paragraph" w:styleId="Akapitzlist">
    <w:name w:val="List Paragraph"/>
    <w:basedOn w:val="Normalny"/>
    <w:uiPriority w:val="1"/>
    <w:qFormat/>
    <w:pPr>
      <w:ind w:left="568" w:hanging="42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B57ED"/>
    <w:pPr>
      <w:tabs>
        <w:tab w:val="center" w:pos="4536"/>
        <w:tab w:val="right" w:pos="9072"/>
      </w:tabs>
    </w:pPr>
  </w:style>
  <w:style w:type="character" w:customStyle="1" w:styleId="NagwekZnak">
    <w:name w:val="Nagłówek Znak"/>
    <w:basedOn w:val="Domylnaczcionkaakapitu"/>
    <w:link w:val="Nagwek"/>
    <w:uiPriority w:val="99"/>
    <w:rsid w:val="002B57ED"/>
    <w:rPr>
      <w:rFonts w:ascii="Calibri" w:eastAsia="Calibri" w:hAnsi="Calibri" w:cs="Calibri"/>
      <w:lang w:val="pl-PL"/>
    </w:rPr>
  </w:style>
  <w:style w:type="paragraph" w:styleId="Stopka">
    <w:name w:val="footer"/>
    <w:basedOn w:val="Normalny"/>
    <w:link w:val="StopkaZnak"/>
    <w:uiPriority w:val="99"/>
    <w:unhideWhenUsed/>
    <w:rsid w:val="002B57ED"/>
    <w:pPr>
      <w:tabs>
        <w:tab w:val="center" w:pos="4536"/>
        <w:tab w:val="right" w:pos="9072"/>
      </w:tabs>
    </w:pPr>
  </w:style>
  <w:style w:type="character" w:customStyle="1" w:styleId="StopkaZnak">
    <w:name w:val="Stopka Znak"/>
    <w:basedOn w:val="Domylnaczcionkaakapitu"/>
    <w:link w:val="Stopka"/>
    <w:uiPriority w:val="99"/>
    <w:rsid w:val="002B57ED"/>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2076</Words>
  <Characters>12461</Characters>
  <Application>Microsoft Office Word</Application>
  <DocSecurity>0</DocSecurity>
  <Lines>103</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Kamińska</dc:creator>
  <cp:lastModifiedBy>Teresa Kamińska</cp:lastModifiedBy>
  <cp:revision>7</cp:revision>
  <dcterms:created xsi:type="dcterms:W3CDTF">2025-09-16T10:22:00Z</dcterms:created>
  <dcterms:modified xsi:type="dcterms:W3CDTF">2025-09-29T10:20:00Z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2021</vt:lpwstr>
  </property>
  <property fmtid="{D5CDD505-2E9C-101B-9397-08002B2CF9AE}" pid="4" name="LastSaved">
    <vt:filetime>2025-09-16T00:00:00Z</vt:filetime>
  </property>
  <property fmtid="{D5CDD505-2E9C-101B-9397-08002B2CF9AE}" pid="5" name="Producer">
    <vt:lpwstr>Microsoft® Word 2021</vt:lpwstr>
  </property>
</Properties>
</file>